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9E74" w14:textId="77777777" w:rsidR="00E9038C" w:rsidRPr="002849E6" w:rsidRDefault="00E9038C" w:rsidP="002B3CA2">
      <w:pPr>
        <w:pStyle w:val="Default"/>
        <w:jc w:val="both"/>
        <w:rPr>
          <w:rFonts w:ascii="Arial" w:hAnsi="Arial" w:cs="Arial"/>
          <w:b/>
          <w:szCs w:val="36"/>
        </w:rPr>
      </w:pPr>
    </w:p>
    <w:p w14:paraId="47C2A01B" w14:textId="276031B2" w:rsidR="00772284" w:rsidRPr="002849E6" w:rsidRDefault="004A2065" w:rsidP="004A2065">
      <w:pPr>
        <w:pStyle w:val="Defaul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  ANNEX BLOCK A</w:t>
      </w:r>
    </w:p>
    <w:p w14:paraId="10850F18" w14:textId="483C36CB" w:rsidR="00772284" w:rsidRPr="002849E6" w:rsidRDefault="00D43B67" w:rsidP="002849E6">
      <w:pPr>
        <w:pStyle w:val="Default"/>
        <w:jc w:val="center"/>
        <w:rPr>
          <w:rFonts w:ascii="Arial" w:hAnsi="Arial" w:cs="Arial"/>
          <w:b/>
          <w:color w:val="auto"/>
          <w:sz w:val="36"/>
          <w:szCs w:val="36"/>
        </w:rPr>
      </w:pPr>
      <w:r w:rsidRPr="002849E6">
        <w:rPr>
          <w:rFonts w:ascii="Arial" w:hAnsi="Arial" w:cs="Arial"/>
          <w:b/>
          <w:sz w:val="36"/>
          <w:szCs w:val="36"/>
        </w:rPr>
        <w:t>GENERAL SPECIFICATIONS</w:t>
      </w:r>
    </w:p>
    <w:p w14:paraId="5BA0B2AE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b/>
          <w:color w:val="auto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1"/>
      </w:tblGrid>
      <w:tr w:rsidR="00CF751E" w:rsidRPr="002849E6" w14:paraId="24918165" w14:textId="77777777" w:rsidTr="00413C81">
        <w:tc>
          <w:tcPr>
            <w:tcW w:w="10571" w:type="dxa"/>
            <w:shd w:val="clear" w:color="auto" w:fill="auto"/>
          </w:tcPr>
          <w:p w14:paraId="3EF3A86F" w14:textId="77777777" w:rsidR="00CF751E" w:rsidRPr="002849E6" w:rsidRDefault="00CF751E" w:rsidP="002849E6">
            <w:pPr>
              <w:pStyle w:val="Default"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2849E6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1. GENERAL CONSTRUCTION </w:t>
            </w:r>
          </w:p>
        </w:tc>
      </w:tr>
    </w:tbl>
    <w:p w14:paraId="7D1DB5B6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77D105E5" w14:textId="77777777" w:rsidR="0076618F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Structure </w:t>
      </w:r>
    </w:p>
    <w:p w14:paraId="28DC08EB" w14:textId="2EFF3221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color w:val="auto"/>
          <w:sz w:val="22"/>
          <w:szCs w:val="22"/>
        </w:rPr>
        <w:t xml:space="preserve">Reinforced concrete structure, in accordance with the regulations of the relevant authorities, and according to the latest structural concrete design codes </w:t>
      </w:r>
      <w:r w:rsidR="001F5310" w:rsidRPr="002849E6">
        <w:rPr>
          <w:rFonts w:ascii="Arial" w:hAnsi="Arial" w:cs="Arial"/>
          <w:color w:val="auto"/>
          <w:sz w:val="22"/>
          <w:szCs w:val="22"/>
        </w:rPr>
        <w:t>(Eurocode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EC2 for concr</w:t>
      </w:r>
      <w:r w:rsidR="00E16980" w:rsidRPr="002849E6">
        <w:rPr>
          <w:rFonts w:ascii="Arial" w:hAnsi="Arial" w:cs="Arial"/>
          <w:color w:val="auto"/>
          <w:sz w:val="22"/>
          <w:szCs w:val="22"/>
        </w:rPr>
        <w:t xml:space="preserve">ete and Eurocode EC8 for </w:t>
      </w:r>
      <w:r w:rsidR="0076618F" w:rsidRPr="002849E6">
        <w:rPr>
          <w:rFonts w:ascii="Arial" w:hAnsi="Arial" w:cs="Arial"/>
          <w:color w:val="auto"/>
          <w:sz w:val="22"/>
          <w:szCs w:val="22"/>
        </w:rPr>
        <w:t>earthquake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regulations). </w:t>
      </w:r>
    </w:p>
    <w:p w14:paraId="1C4EFA69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CE95C39" w14:textId="77777777" w:rsidR="00E16980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External walls </w:t>
      </w:r>
    </w:p>
    <w:p w14:paraId="301B09A1" w14:textId="4CD7782A" w:rsidR="0061136D" w:rsidRDefault="007470ED" w:rsidP="007470E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 xml:space="preserve">External walls built with </w:t>
      </w:r>
      <w:r w:rsidR="002948CA">
        <w:rPr>
          <w:rFonts w:ascii="Arial" w:hAnsi="Arial" w:cs="Arial"/>
          <w:color w:val="auto"/>
          <w:sz w:val="22"/>
          <w:szCs w:val="22"/>
        </w:rPr>
        <w:t>250mm</w:t>
      </w:r>
      <w:r w:rsidRPr="002849E6">
        <w:rPr>
          <w:rFonts w:ascii="Arial" w:hAnsi="Arial" w:cs="Arial"/>
          <w:color w:val="auto"/>
          <w:sz w:val="22"/>
          <w:szCs w:val="22"/>
        </w:rPr>
        <w:t>,</w:t>
      </w:r>
      <w:r w:rsidR="004F56A2" w:rsidRPr="004F56A2">
        <w:rPr>
          <w:rFonts w:ascii="Arial" w:hAnsi="Arial" w:cs="Arial"/>
          <w:color w:val="auto"/>
          <w:sz w:val="22"/>
          <w:szCs w:val="22"/>
        </w:rPr>
        <w:t xml:space="preserve"> </w:t>
      </w:r>
      <w:r w:rsidR="004F56A2">
        <w:rPr>
          <w:rFonts w:ascii="Arial" w:hAnsi="Arial" w:cs="Arial"/>
          <w:color w:val="auto"/>
          <w:sz w:val="22"/>
          <w:szCs w:val="22"/>
        </w:rPr>
        <w:t>thick hollow</w:t>
      </w:r>
      <w:r w:rsidR="004F56A2" w:rsidRPr="002849E6">
        <w:rPr>
          <w:rFonts w:ascii="Arial" w:hAnsi="Arial" w:cs="Arial"/>
          <w:color w:val="auto"/>
          <w:sz w:val="22"/>
          <w:szCs w:val="22"/>
        </w:rPr>
        <w:t xml:space="preserve"> b</w:t>
      </w:r>
      <w:r w:rsidR="004F56A2">
        <w:rPr>
          <w:rFonts w:ascii="Arial" w:hAnsi="Arial" w:cs="Arial"/>
          <w:color w:val="auto"/>
          <w:sz w:val="22"/>
          <w:szCs w:val="22"/>
        </w:rPr>
        <w:t>lockwork</w:t>
      </w:r>
      <w:r w:rsidR="004F56A2" w:rsidRPr="002849E6">
        <w:rPr>
          <w:rFonts w:ascii="Arial" w:hAnsi="Arial" w:cs="Arial"/>
          <w:color w:val="auto"/>
          <w:sz w:val="22"/>
          <w:szCs w:val="22"/>
        </w:rPr>
        <w:t xml:space="preserve"> with</w:t>
      </w:r>
      <w:r w:rsidR="004F56A2">
        <w:rPr>
          <w:rFonts w:ascii="Arial" w:hAnsi="Arial" w:cs="Arial"/>
          <w:color w:val="auto"/>
          <w:sz w:val="22"/>
          <w:szCs w:val="22"/>
        </w:rPr>
        <w:t xml:space="preserve"> </w:t>
      </w:r>
      <w:r w:rsidR="004A2065">
        <w:rPr>
          <w:rFonts w:ascii="Arial" w:hAnsi="Arial" w:cs="Arial"/>
          <w:color w:val="auto"/>
          <w:sz w:val="22"/>
          <w:szCs w:val="22"/>
        </w:rPr>
        <w:t>10</w:t>
      </w:r>
      <w:r w:rsidR="004F56A2">
        <w:rPr>
          <w:rFonts w:ascii="Arial" w:hAnsi="Arial" w:cs="Arial"/>
          <w:color w:val="auto"/>
          <w:sz w:val="22"/>
          <w:szCs w:val="22"/>
        </w:rPr>
        <w:t xml:space="preserve">0mm Styrofoam GR thermal insulation </w:t>
      </w:r>
      <w:r w:rsidR="0061136D">
        <w:rPr>
          <w:rFonts w:ascii="Arial" w:hAnsi="Arial" w:cs="Arial"/>
          <w:color w:val="auto"/>
          <w:sz w:val="22"/>
          <w:szCs w:val="22"/>
        </w:rPr>
        <w:t xml:space="preserve">   </w:t>
      </w:r>
      <w:r w:rsidR="004F56A2">
        <w:rPr>
          <w:rFonts w:ascii="Arial" w:hAnsi="Arial" w:cs="Arial"/>
          <w:color w:val="auto"/>
          <w:sz w:val="22"/>
          <w:szCs w:val="22"/>
        </w:rPr>
        <w:t xml:space="preserve">finished with </w:t>
      </w:r>
      <w:r w:rsidR="004A2065">
        <w:rPr>
          <w:rFonts w:ascii="Arial" w:hAnsi="Arial" w:cs="Arial"/>
          <w:color w:val="auto"/>
          <w:sz w:val="22"/>
          <w:szCs w:val="22"/>
        </w:rPr>
        <w:t>external paint.</w:t>
      </w:r>
    </w:p>
    <w:p w14:paraId="3F83B486" w14:textId="0C900AE0" w:rsidR="007470ED" w:rsidRPr="002849E6" w:rsidRDefault="007470ED" w:rsidP="007470E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>
        <w:rPr>
          <w:rFonts w:ascii="Arial" w:hAnsi="Arial" w:cs="Arial"/>
          <w:color w:val="auto"/>
          <w:sz w:val="22"/>
          <w:szCs w:val="22"/>
        </w:rPr>
        <w:t>S</w:t>
      </w:r>
      <w:r w:rsidR="0061136D">
        <w:rPr>
          <w:rFonts w:ascii="Arial" w:hAnsi="Arial" w:cs="Arial"/>
          <w:color w:val="auto"/>
          <w:sz w:val="22"/>
          <w:szCs w:val="22"/>
        </w:rPr>
        <w:t>andex</w:t>
      </w:r>
      <w:proofErr w:type="spellEnd"/>
      <w:r w:rsidR="0061136D">
        <w:rPr>
          <w:rFonts w:ascii="Arial" w:hAnsi="Arial" w:cs="Arial"/>
          <w:color w:val="auto"/>
          <w:sz w:val="22"/>
          <w:szCs w:val="22"/>
        </w:rPr>
        <w:t xml:space="preserve"> paint </w:t>
      </w:r>
      <w:r>
        <w:rPr>
          <w:rFonts w:ascii="Arial" w:hAnsi="Arial" w:cs="Arial"/>
          <w:color w:val="auto"/>
          <w:sz w:val="22"/>
          <w:szCs w:val="22"/>
        </w:rPr>
        <w:t xml:space="preserve">or FAIR FACED BETON  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will be installed according to </w:t>
      </w:r>
      <w:r w:rsidR="00474222">
        <w:rPr>
          <w:rFonts w:ascii="Arial" w:hAnsi="Arial" w:cs="Arial"/>
          <w:color w:val="auto"/>
          <w:sz w:val="22"/>
          <w:szCs w:val="22"/>
        </w:rPr>
        <w:t>a</w:t>
      </w:r>
      <w:r w:rsidRPr="002849E6">
        <w:rPr>
          <w:rFonts w:ascii="Arial" w:hAnsi="Arial" w:cs="Arial"/>
          <w:color w:val="auto"/>
          <w:sz w:val="22"/>
          <w:szCs w:val="22"/>
        </w:rPr>
        <w:t>rchitectural plans.</w:t>
      </w:r>
    </w:p>
    <w:p w14:paraId="3AB14CE6" w14:textId="08FAAA39" w:rsidR="007470ED" w:rsidRPr="002849E6" w:rsidRDefault="007470ED" w:rsidP="007470E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 xml:space="preserve">Window sills will be marble </w:t>
      </w:r>
      <w:r w:rsidR="009C2C55">
        <w:rPr>
          <w:rFonts w:ascii="Arial" w:hAnsi="Arial" w:cs="Arial"/>
          <w:color w:val="auto"/>
          <w:sz w:val="22"/>
          <w:szCs w:val="22"/>
        </w:rPr>
        <w:t>2</w:t>
      </w:r>
      <w:r w:rsidRPr="002849E6">
        <w:rPr>
          <w:rFonts w:ascii="Arial" w:hAnsi="Arial" w:cs="Arial"/>
          <w:color w:val="auto"/>
          <w:sz w:val="22"/>
          <w:szCs w:val="22"/>
        </w:rPr>
        <w:t>cm thick.</w:t>
      </w:r>
    </w:p>
    <w:p w14:paraId="3EDFF3B0" w14:textId="4333932F" w:rsidR="007470ED" w:rsidRPr="002849E6" w:rsidRDefault="007470ED" w:rsidP="007470E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All external boundary wall</w:t>
      </w:r>
      <w:r w:rsidR="00036A5A">
        <w:rPr>
          <w:rFonts w:ascii="Arial" w:hAnsi="Arial" w:cs="Arial"/>
          <w:color w:val="auto"/>
          <w:sz w:val="22"/>
          <w:szCs w:val="22"/>
        </w:rPr>
        <w:t>s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will be constructed of concrete</w:t>
      </w:r>
      <w:r w:rsidR="00474222">
        <w:rPr>
          <w:rFonts w:ascii="Arial" w:hAnsi="Arial" w:cs="Arial"/>
          <w:color w:val="auto"/>
          <w:sz w:val="22"/>
          <w:szCs w:val="22"/>
        </w:rPr>
        <w:t>.</w:t>
      </w:r>
    </w:p>
    <w:p w14:paraId="30948280" w14:textId="77777777" w:rsidR="00E16980" w:rsidRPr="002849E6" w:rsidRDefault="00E16980" w:rsidP="007470E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C5F40FD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Internal walls </w:t>
      </w:r>
    </w:p>
    <w:p w14:paraId="118F6C27" w14:textId="7B36E4B9" w:rsidR="00772284" w:rsidRPr="002849E6" w:rsidRDefault="00474222" w:rsidP="009C2C5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E16980" w:rsidRPr="002849E6">
        <w:rPr>
          <w:rFonts w:ascii="Arial" w:hAnsi="Arial" w:cs="Arial"/>
          <w:color w:val="auto"/>
          <w:sz w:val="22"/>
          <w:szCs w:val="22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>Partition walls</w:t>
      </w:r>
      <w:r w:rsidR="009C2C55">
        <w:rPr>
          <w:rFonts w:ascii="Arial" w:hAnsi="Arial" w:cs="Arial"/>
          <w:color w:val="auto"/>
          <w:sz w:val="22"/>
          <w:szCs w:val="22"/>
        </w:rPr>
        <w:t xml:space="preserve"> 100mm</w:t>
      </w:r>
    </w:p>
    <w:p w14:paraId="4634DBB9" w14:textId="03F1955B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 xml:space="preserve">- </w:t>
      </w:r>
      <w:r w:rsidR="00E16980" w:rsidRPr="002849E6">
        <w:rPr>
          <w:rFonts w:ascii="Arial" w:hAnsi="Arial" w:cs="Arial"/>
          <w:color w:val="auto"/>
          <w:sz w:val="22"/>
          <w:szCs w:val="22"/>
        </w:rPr>
        <w:t xml:space="preserve">Constructed from </w:t>
      </w:r>
      <w:r w:rsidR="00F608AF" w:rsidRPr="002849E6">
        <w:rPr>
          <w:rFonts w:ascii="Arial" w:hAnsi="Arial" w:cs="Arial"/>
          <w:color w:val="auto"/>
          <w:sz w:val="22"/>
          <w:szCs w:val="22"/>
        </w:rPr>
        <w:t>Galvanized</w:t>
      </w:r>
      <w:r w:rsidR="00E16980" w:rsidRPr="002849E6">
        <w:rPr>
          <w:rFonts w:ascii="Arial" w:hAnsi="Arial" w:cs="Arial"/>
          <w:color w:val="auto"/>
          <w:sz w:val="22"/>
          <w:szCs w:val="22"/>
        </w:rPr>
        <w:t xml:space="preserve"> metal stud and gypsum plaster boards</w:t>
      </w:r>
      <w:r w:rsidR="009C2C55">
        <w:rPr>
          <w:rFonts w:ascii="Arial" w:hAnsi="Arial" w:cs="Arial"/>
          <w:color w:val="auto"/>
          <w:sz w:val="22"/>
          <w:szCs w:val="22"/>
        </w:rPr>
        <w:t>.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4DE33F3" w14:textId="08B1A738" w:rsidR="00772284" w:rsidRPr="002849E6" w:rsidRDefault="00474222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E16980" w:rsidRPr="002849E6">
        <w:rPr>
          <w:rFonts w:ascii="Arial" w:hAnsi="Arial" w:cs="Arial"/>
          <w:color w:val="auto"/>
          <w:sz w:val="22"/>
          <w:szCs w:val="22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Acoustic insulation with 80kg/M2 of rock wool installed in steel frame gap. </w:t>
      </w:r>
    </w:p>
    <w:p w14:paraId="0B7BF920" w14:textId="77777777" w:rsidR="00E16980" w:rsidRPr="002849E6" w:rsidRDefault="00E16980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E11003E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Thermal insulation </w:t>
      </w:r>
    </w:p>
    <w:p w14:paraId="5D43062A" w14:textId="77777777" w:rsidR="00772284" w:rsidRPr="00E24D62" w:rsidRDefault="00772284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E24D62">
        <w:rPr>
          <w:rFonts w:ascii="Arial" w:hAnsi="Arial" w:cs="Arial"/>
          <w:b/>
          <w:bCs/>
          <w:color w:val="auto"/>
          <w:sz w:val="22"/>
          <w:szCs w:val="22"/>
        </w:rPr>
        <w:t xml:space="preserve">Thermal insulation in accordance to the current requirements of the relevant authorities regarding energy savings in buildings: </w:t>
      </w:r>
    </w:p>
    <w:p w14:paraId="6F506993" w14:textId="7D3F209C" w:rsidR="00772284" w:rsidRPr="002849E6" w:rsidRDefault="00E16980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-</w:t>
      </w:r>
      <w:r w:rsidR="00E947EE">
        <w:rPr>
          <w:rFonts w:ascii="Arial" w:hAnsi="Arial" w:cs="Arial"/>
          <w:color w:val="auto"/>
          <w:sz w:val="22"/>
          <w:szCs w:val="22"/>
        </w:rPr>
        <w:t>Roof insulation will be 8</w:t>
      </w:r>
      <w:r w:rsidR="00E24D62">
        <w:rPr>
          <w:rFonts w:ascii="Arial" w:hAnsi="Arial" w:cs="Arial"/>
          <w:color w:val="auto"/>
          <w:sz w:val="22"/>
          <w:szCs w:val="22"/>
        </w:rPr>
        <w:t>0mm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Styrofoam fixed on concrete slab. </w:t>
      </w:r>
    </w:p>
    <w:p w14:paraId="7AEF10F4" w14:textId="77777777" w:rsidR="00772284" w:rsidRPr="002849E6" w:rsidRDefault="00E16980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Wall insulation, includes. </w:t>
      </w:r>
    </w:p>
    <w:p w14:paraId="4AB91FBC" w14:textId="0C6DC9F3" w:rsidR="00772284" w:rsidRDefault="00617747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Styrofoam “GR” type </w:t>
      </w:r>
      <w:r w:rsidR="004A2065">
        <w:rPr>
          <w:rFonts w:ascii="Arial" w:hAnsi="Arial" w:cs="Arial"/>
          <w:color w:val="auto"/>
          <w:sz w:val="22"/>
          <w:szCs w:val="22"/>
        </w:rPr>
        <w:t>10</w:t>
      </w:r>
      <w:r w:rsidR="00E24D62">
        <w:rPr>
          <w:rFonts w:ascii="Arial" w:hAnsi="Arial" w:cs="Arial"/>
          <w:color w:val="auto"/>
          <w:sz w:val="22"/>
          <w:szCs w:val="22"/>
        </w:rPr>
        <w:t xml:space="preserve">0mm 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fixed on external sides of concrete frame </w:t>
      </w:r>
    </w:p>
    <w:p w14:paraId="1DAA6EFA" w14:textId="65D2CD61" w:rsidR="00B5469D" w:rsidRPr="002849E6" w:rsidRDefault="00B5469D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-250mm bricks</w:t>
      </w:r>
    </w:p>
    <w:p w14:paraId="3B034B76" w14:textId="752F3488" w:rsidR="00772284" w:rsidRPr="002849E6" w:rsidRDefault="00617747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Double glazing </w:t>
      </w:r>
    </w:p>
    <w:p w14:paraId="0872B162" w14:textId="77777777" w:rsidR="0076618F" w:rsidRPr="002849E6" w:rsidRDefault="0076618F" w:rsidP="002849E6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330BA2F7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Waterproofing </w:t>
      </w:r>
    </w:p>
    <w:p w14:paraId="6077B791" w14:textId="77777777" w:rsidR="00772284" w:rsidRPr="002849E6" w:rsidRDefault="0076618F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Pr="002849E6">
        <w:rPr>
          <w:rFonts w:ascii="Arial" w:hAnsi="Arial" w:cs="Arial"/>
          <w:color w:val="auto"/>
          <w:sz w:val="22"/>
          <w:szCs w:val="22"/>
        </w:rPr>
        <w:t>Damp –proof course coating of all foundation perimeter and foundations as per architectural drawings and terms.</w:t>
      </w:r>
    </w:p>
    <w:p w14:paraId="6BCA2DB5" w14:textId="77777777" w:rsidR="00772284" w:rsidRPr="002849E6" w:rsidRDefault="0076618F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Sealing of washroom wet walls in washroom with: </w:t>
      </w:r>
    </w:p>
    <w:p w14:paraId="46487882" w14:textId="11B8D2C0" w:rsidR="00772284" w:rsidRPr="002849E6" w:rsidRDefault="00617747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Silicone sealer on connection between bathtub, shower tray and surrounding walls </w:t>
      </w:r>
    </w:p>
    <w:p w14:paraId="6543E186" w14:textId="3E7AB791" w:rsidR="00FB0627" w:rsidRPr="002849E6" w:rsidRDefault="00617747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>Waterproofing cement based coating on built shower tray (where applicable), to be</w:t>
      </w:r>
      <w:r w:rsidR="002849E6">
        <w:rPr>
          <w:rFonts w:ascii="Arial" w:hAnsi="Arial" w:cs="Arial"/>
          <w:color w:val="auto"/>
          <w:sz w:val="22"/>
          <w:szCs w:val="22"/>
        </w:rPr>
        <w:t xml:space="preserve"> extended on shower surrounding</w:t>
      </w:r>
      <w:r w:rsidR="0076618F" w:rsidRPr="002849E6">
        <w:rPr>
          <w:rFonts w:ascii="Arial" w:hAnsi="Arial" w:cs="Arial"/>
          <w:color w:val="auto"/>
          <w:sz w:val="22"/>
          <w:szCs w:val="22"/>
        </w:rPr>
        <w:t xml:space="preserve"> 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walls up </w:t>
      </w:r>
      <w:r w:rsidR="00FB0627" w:rsidRPr="002849E6">
        <w:rPr>
          <w:rFonts w:ascii="Arial" w:hAnsi="Arial" w:cs="Arial"/>
          <w:color w:val="auto"/>
          <w:sz w:val="22"/>
          <w:szCs w:val="22"/>
        </w:rPr>
        <w:t>to 20cm above shower tray level.</w:t>
      </w:r>
    </w:p>
    <w:p w14:paraId="782FCAC3" w14:textId="77777777" w:rsidR="00FB0627" w:rsidRPr="002849E6" w:rsidRDefault="00FB0627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C82890F" w14:textId="77777777" w:rsidR="00772284" w:rsidRPr="002849E6" w:rsidRDefault="0076618F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>D</w:t>
      </w:r>
      <w:r w:rsidR="00772284"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rainage </w:t>
      </w:r>
    </w:p>
    <w:p w14:paraId="16D0E5C9" w14:textId="77777777" w:rsidR="00772284" w:rsidRPr="002849E6" w:rsidRDefault="0076618F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PVC </w:t>
      </w:r>
      <w:r w:rsidR="00772284" w:rsidRPr="002849E6">
        <w:rPr>
          <w:rFonts w:ascii="Arial" w:hAnsi="Arial" w:cs="Arial"/>
          <w:color w:val="auto"/>
          <w:sz w:val="23"/>
          <w:szCs w:val="23"/>
        </w:rPr>
        <w:t xml:space="preserve">piping will be used for the </w:t>
      </w:r>
      <w:r w:rsidR="00772284" w:rsidRPr="002849E6">
        <w:rPr>
          <w:rFonts w:ascii="Arial" w:hAnsi="Arial" w:cs="Arial"/>
          <w:color w:val="auto"/>
          <w:sz w:val="22"/>
          <w:szCs w:val="22"/>
        </w:rPr>
        <w:t>waste and sewag</w:t>
      </w:r>
      <w:r w:rsidRPr="002849E6">
        <w:rPr>
          <w:rFonts w:ascii="Arial" w:hAnsi="Arial" w:cs="Arial"/>
          <w:color w:val="auto"/>
          <w:sz w:val="22"/>
          <w:szCs w:val="22"/>
        </w:rPr>
        <w:t>e drainage system, sizing from 2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” diameter to 4” diameter. </w:t>
      </w:r>
    </w:p>
    <w:p w14:paraId="670C019F" w14:textId="77777777" w:rsidR="00772284" w:rsidRPr="002849E6" w:rsidRDefault="0076618F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="00772284" w:rsidRPr="002849E6">
        <w:rPr>
          <w:rFonts w:ascii="Arial" w:hAnsi="Arial" w:cs="Arial"/>
          <w:color w:val="auto"/>
          <w:sz w:val="18"/>
          <w:szCs w:val="18"/>
        </w:rPr>
        <w:t xml:space="preserve"> 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Connecting PVC piping between manholes and the public central sewage system. </w:t>
      </w:r>
    </w:p>
    <w:p w14:paraId="52A7140A" w14:textId="77777777" w:rsidR="00772284" w:rsidRPr="002849E6" w:rsidRDefault="0076618F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Rain water down pipes from balconies, verandas and horizontal roof slabs. </w:t>
      </w:r>
    </w:p>
    <w:p w14:paraId="6EB8B752" w14:textId="77777777" w:rsidR="00772284" w:rsidRPr="002849E6" w:rsidRDefault="0076618F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="00772284" w:rsidRPr="002849E6">
        <w:rPr>
          <w:rFonts w:ascii="Arial" w:hAnsi="Arial" w:cs="Arial"/>
          <w:color w:val="auto"/>
          <w:sz w:val="18"/>
          <w:szCs w:val="18"/>
        </w:rPr>
        <w:t xml:space="preserve"> </w:t>
      </w:r>
      <w:r w:rsidR="00772284" w:rsidRPr="002849E6">
        <w:rPr>
          <w:rFonts w:ascii="Arial" w:hAnsi="Arial" w:cs="Arial"/>
          <w:color w:val="auto"/>
          <w:sz w:val="22"/>
          <w:szCs w:val="22"/>
        </w:rPr>
        <w:t>PVC – supp</w:t>
      </w:r>
      <w:r w:rsidRPr="002849E6">
        <w:rPr>
          <w:rFonts w:ascii="Arial" w:hAnsi="Arial" w:cs="Arial"/>
          <w:color w:val="auto"/>
          <w:sz w:val="22"/>
          <w:szCs w:val="22"/>
        </w:rPr>
        <w:t>ly lines for hot and cold water.</w:t>
      </w:r>
    </w:p>
    <w:p w14:paraId="3F5DB003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8363A3C" w14:textId="77777777" w:rsidR="0076618F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Roofs &amp; Ceilings </w:t>
      </w:r>
    </w:p>
    <w:p w14:paraId="2364CCCA" w14:textId="77777777" w:rsidR="00772284" w:rsidRPr="002849E6" w:rsidRDefault="0076618F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color w:val="auto"/>
          <w:sz w:val="23"/>
          <w:szCs w:val="23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Internal concrete ceiling or gypsum plaster board’s false ceilings (where applicable), finished with “Spatula” coating and emulsion paint. </w:t>
      </w:r>
    </w:p>
    <w:p w14:paraId="6D1135AD" w14:textId="77777777" w:rsidR="0076618F" w:rsidRPr="002849E6" w:rsidRDefault="0076618F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84514F3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Balustrades </w:t>
      </w:r>
    </w:p>
    <w:p w14:paraId="1D4185B9" w14:textId="77777777" w:rsidR="00772284" w:rsidRDefault="0076618F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="00772284" w:rsidRPr="002849E6">
        <w:rPr>
          <w:rFonts w:ascii="Arial" w:hAnsi="Arial" w:cs="Arial"/>
          <w:color w:val="auto"/>
          <w:sz w:val="18"/>
          <w:szCs w:val="18"/>
        </w:rPr>
        <w:t xml:space="preserve"> 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External balcony balustrade will be </w:t>
      </w:r>
      <w:r w:rsidRPr="002849E6">
        <w:rPr>
          <w:rFonts w:ascii="Arial" w:hAnsi="Arial" w:cs="Arial"/>
          <w:color w:val="auto"/>
          <w:sz w:val="22"/>
          <w:szCs w:val="22"/>
        </w:rPr>
        <w:t>aluminum on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glass </w:t>
      </w:r>
      <w:r w:rsidR="0057170C">
        <w:rPr>
          <w:rFonts w:ascii="Arial" w:hAnsi="Arial" w:cs="Arial"/>
          <w:color w:val="auto"/>
          <w:sz w:val="22"/>
          <w:szCs w:val="22"/>
        </w:rPr>
        <w:t xml:space="preserve">Laminated 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type as per architects’ design. </w:t>
      </w:r>
    </w:p>
    <w:p w14:paraId="75B3BCB5" w14:textId="77777777" w:rsidR="00EA7547" w:rsidRPr="002849E6" w:rsidRDefault="00EA7547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B5B55EE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1"/>
      </w:tblGrid>
      <w:tr w:rsidR="00CF751E" w:rsidRPr="002849E6" w14:paraId="6F407540" w14:textId="77777777" w:rsidTr="00413C81">
        <w:tc>
          <w:tcPr>
            <w:tcW w:w="10571" w:type="dxa"/>
            <w:shd w:val="clear" w:color="auto" w:fill="auto"/>
          </w:tcPr>
          <w:p w14:paraId="49FC4DC6" w14:textId="77777777" w:rsidR="00CF751E" w:rsidRPr="002849E6" w:rsidRDefault="00CF751E" w:rsidP="002849E6">
            <w:pPr>
              <w:pStyle w:val="Default"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2849E6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lastRenderedPageBreak/>
              <w:t xml:space="preserve">2. DOORS &amp; WINDOWS </w:t>
            </w:r>
          </w:p>
        </w:tc>
      </w:tr>
    </w:tbl>
    <w:p w14:paraId="16DF0DAA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061BFE84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Entrance door </w:t>
      </w:r>
    </w:p>
    <w:p w14:paraId="7AFFB390" w14:textId="77777777" w:rsidR="00772284" w:rsidRPr="002849E6" w:rsidRDefault="0076618F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M</w:t>
      </w:r>
      <w:r w:rsidR="00772284" w:rsidRPr="002849E6">
        <w:rPr>
          <w:rFonts w:ascii="Arial" w:hAnsi="Arial" w:cs="Arial"/>
          <w:color w:val="auto"/>
          <w:sz w:val="22"/>
          <w:szCs w:val="22"/>
        </w:rPr>
        <w:t>ain entrance with har</w:t>
      </w:r>
      <w:r w:rsidRPr="002849E6">
        <w:rPr>
          <w:rFonts w:ascii="Arial" w:hAnsi="Arial" w:cs="Arial"/>
          <w:color w:val="auto"/>
          <w:sz w:val="22"/>
          <w:szCs w:val="22"/>
        </w:rPr>
        <w:t>dwood frame and solid wood leaf and</w:t>
      </w:r>
      <w:r w:rsidR="00F6491C" w:rsidRPr="002849E6">
        <w:rPr>
          <w:rFonts w:ascii="Arial" w:hAnsi="Arial" w:cs="Arial"/>
          <w:color w:val="auto"/>
          <w:sz w:val="22"/>
          <w:szCs w:val="22"/>
        </w:rPr>
        <w:t xml:space="preserve"> security lock.</w:t>
      </w:r>
    </w:p>
    <w:p w14:paraId="3E98A28F" w14:textId="77777777" w:rsidR="0076618F" w:rsidRPr="002849E6" w:rsidRDefault="0076618F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0A11C8C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Internal doors </w:t>
      </w:r>
    </w:p>
    <w:p w14:paraId="3FD0DD1C" w14:textId="22DB7FB6" w:rsidR="00402A73" w:rsidRPr="002849E6" w:rsidRDefault="00402A73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I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nternal doors with laminate finish and fitted with brushed chrome fittings, </w:t>
      </w:r>
      <w:r w:rsidRPr="002849E6">
        <w:rPr>
          <w:rFonts w:ascii="Arial" w:hAnsi="Arial" w:cs="Arial"/>
          <w:color w:val="auto"/>
          <w:sz w:val="22"/>
          <w:szCs w:val="22"/>
        </w:rPr>
        <w:t>rubber seals for silent closing.</w:t>
      </w:r>
    </w:p>
    <w:p w14:paraId="4ABF4221" w14:textId="77777777" w:rsidR="00402A73" w:rsidRPr="002849E6" w:rsidRDefault="00402A73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658D1D1" w14:textId="77777777" w:rsidR="00772284" w:rsidRPr="002849E6" w:rsidRDefault="00402A73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>Aluminum</w:t>
      </w:r>
      <w:r w:rsidR="00772284"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 patio doors &amp; windows </w:t>
      </w:r>
    </w:p>
    <w:p w14:paraId="387612FF" w14:textId="716E13FD" w:rsidR="00772284" w:rsidRPr="002849E6" w:rsidRDefault="00402A73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Aluminum framed doors and window profiles </w:t>
      </w:r>
      <w:proofErr w:type="spellStart"/>
      <w:r w:rsidRPr="002849E6">
        <w:rPr>
          <w:rFonts w:ascii="Arial" w:hAnsi="Arial" w:cs="Arial"/>
          <w:color w:val="auto"/>
          <w:sz w:val="22"/>
          <w:szCs w:val="22"/>
        </w:rPr>
        <w:t>Muskita</w:t>
      </w:r>
      <w:proofErr w:type="spellEnd"/>
      <w:r w:rsidRPr="002849E6">
        <w:rPr>
          <w:rFonts w:ascii="Arial" w:hAnsi="Arial" w:cs="Arial"/>
          <w:color w:val="auto"/>
          <w:sz w:val="22"/>
          <w:szCs w:val="22"/>
        </w:rPr>
        <w:t xml:space="preserve"> or </w:t>
      </w:r>
      <w:r w:rsidR="007E2835">
        <w:rPr>
          <w:rFonts w:ascii="Arial" w:hAnsi="Arial" w:cs="Arial"/>
          <w:color w:val="auto"/>
          <w:sz w:val="22"/>
          <w:szCs w:val="22"/>
        </w:rPr>
        <w:t>s</w:t>
      </w:r>
      <w:r w:rsidRPr="002849E6">
        <w:rPr>
          <w:rFonts w:ascii="Arial" w:hAnsi="Arial" w:cs="Arial"/>
          <w:color w:val="auto"/>
          <w:sz w:val="22"/>
          <w:szCs w:val="22"/>
        </w:rPr>
        <w:t>imilar</w:t>
      </w:r>
      <w:r w:rsidR="000B6125">
        <w:rPr>
          <w:rFonts w:ascii="Arial" w:hAnsi="Arial" w:cs="Arial"/>
          <w:color w:val="auto"/>
          <w:sz w:val="22"/>
          <w:szCs w:val="22"/>
        </w:rPr>
        <w:t xml:space="preserve"> (MU </w:t>
      </w:r>
      <w:r w:rsidR="004A2065">
        <w:rPr>
          <w:rFonts w:ascii="Arial" w:hAnsi="Arial" w:cs="Arial"/>
          <w:color w:val="auto"/>
          <w:sz w:val="22"/>
          <w:szCs w:val="22"/>
        </w:rPr>
        <w:t>3000</w:t>
      </w:r>
      <w:r w:rsidR="000B6125">
        <w:rPr>
          <w:rFonts w:ascii="Arial" w:hAnsi="Arial" w:cs="Arial"/>
          <w:color w:val="auto"/>
          <w:sz w:val="22"/>
          <w:szCs w:val="22"/>
        </w:rPr>
        <w:t xml:space="preserve"> for sliding and MU 20</w:t>
      </w:r>
      <w:r w:rsidR="00A30926">
        <w:rPr>
          <w:rFonts w:ascii="Arial" w:hAnsi="Arial" w:cs="Arial"/>
          <w:color w:val="auto"/>
          <w:sz w:val="22"/>
          <w:szCs w:val="22"/>
        </w:rPr>
        <w:t>75</w:t>
      </w:r>
      <w:r w:rsidR="00D550E1">
        <w:rPr>
          <w:rFonts w:ascii="Arial" w:hAnsi="Arial" w:cs="Arial"/>
          <w:color w:val="auto"/>
          <w:sz w:val="22"/>
          <w:szCs w:val="22"/>
        </w:rPr>
        <w:t xml:space="preserve"> for other)</w:t>
      </w:r>
    </w:p>
    <w:p w14:paraId="24C392D6" w14:textId="77777777" w:rsidR="00772284" w:rsidRPr="002849E6" w:rsidRDefault="00402A73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Double glazing fitted throughout. </w:t>
      </w:r>
    </w:p>
    <w:p w14:paraId="7DE4D92E" w14:textId="311EB72F" w:rsidR="00772284" w:rsidRPr="002849E6" w:rsidRDefault="00402A73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="000E1282" w:rsidRPr="002849E6">
        <w:rPr>
          <w:rFonts w:ascii="Arial" w:hAnsi="Arial" w:cs="Arial"/>
          <w:color w:val="auto"/>
          <w:sz w:val="22"/>
          <w:szCs w:val="22"/>
        </w:rPr>
        <w:t>E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xternal doors for secondary entrances to be with </w:t>
      </w:r>
      <w:r w:rsidR="00F6491C" w:rsidRPr="002849E6">
        <w:rPr>
          <w:rFonts w:ascii="Arial" w:hAnsi="Arial" w:cs="Arial"/>
          <w:color w:val="auto"/>
          <w:sz w:val="22"/>
          <w:szCs w:val="22"/>
        </w:rPr>
        <w:t>aluminum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frame and double</w:t>
      </w:r>
      <w:r w:rsidR="00F608AF">
        <w:rPr>
          <w:rFonts w:ascii="Arial" w:hAnsi="Arial" w:cs="Arial"/>
          <w:color w:val="auto"/>
          <w:sz w:val="22"/>
          <w:szCs w:val="22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glazing </w:t>
      </w:r>
      <w:r w:rsidRPr="002849E6">
        <w:rPr>
          <w:rFonts w:ascii="Arial" w:hAnsi="Arial" w:cs="Arial"/>
          <w:color w:val="auto"/>
          <w:sz w:val="22"/>
          <w:szCs w:val="22"/>
        </w:rPr>
        <w:t>paneling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</w:t>
      </w:r>
      <w:r w:rsidR="00E24D62">
        <w:rPr>
          <w:rFonts w:ascii="Arial" w:hAnsi="Arial" w:cs="Arial"/>
          <w:color w:val="auto"/>
          <w:sz w:val="22"/>
          <w:szCs w:val="22"/>
        </w:rPr>
        <w:t xml:space="preserve">  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according to design. </w:t>
      </w:r>
    </w:p>
    <w:p w14:paraId="4F6CB7D1" w14:textId="77777777" w:rsidR="00CF751E" w:rsidRPr="002849E6" w:rsidRDefault="00CF751E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1"/>
      </w:tblGrid>
      <w:tr w:rsidR="00CF751E" w:rsidRPr="002849E6" w14:paraId="2F599289" w14:textId="77777777" w:rsidTr="00413C81">
        <w:tc>
          <w:tcPr>
            <w:tcW w:w="10571" w:type="dxa"/>
            <w:shd w:val="clear" w:color="auto" w:fill="auto"/>
          </w:tcPr>
          <w:p w14:paraId="18D49B61" w14:textId="77777777" w:rsidR="00CF751E" w:rsidRPr="002849E6" w:rsidRDefault="00CF751E" w:rsidP="002849E6">
            <w:pPr>
              <w:pStyle w:val="Default"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2849E6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3. FLOORS </w:t>
            </w:r>
          </w:p>
        </w:tc>
      </w:tr>
    </w:tbl>
    <w:p w14:paraId="1A575163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22D9FE9C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Internal floors </w:t>
      </w:r>
    </w:p>
    <w:p w14:paraId="200970A1" w14:textId="0CDBDC53" w:rsidR="00FB0627" w:rsidRPr="002849E6" w:rsidRDefault="00402A73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 xml:space="preserve">-Ceramic tiles for Living room, Kitchen and </w:t>
      </w:r>
      <w:r w:rsidR="001F5310" w:rsidRPr="002849E6">
        <w:rPr>
          <w:rFonts w:ascii="Arial" w:hAnsi="Arial" w:cs="Arial"/>
          <w:color w:val="auto"/>
          <w:sz w:val="22"/>
          <w:szCs w:val="22"/>
        </w:rPr>
        <w:t xml:space="preserve">Corridors </w:t>
      </w:r>
    </w:p>
    <w:p w14:paraId="25328EAE" w14:textId="3C2D8F3A" w:rsidR="00FB0627" w:rsidRPr="002849E6" w:rsidRDefault="00FB0627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 xml:space="preserve">-Ceramic tiles for Bathrooms </w:t>
      </w:r>
    </w:p>
    <w:p w14:paraId="1F9879E9" w14:textId="3CBD9B43" w:rsidR="00402A73" w:rsidRPr="002849E6" w:rsidRDefault="00402A73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-Laminate</w:t>
      </w:r>
      <w:r w:rsidR="00795C84" w:rsidRPr="00795C8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95C84" w:rsidRPr="00795C84">
        <w:rPr>
          <w:rFonts w:ascii="Arial" w:hAnsi="Arial" w:cs="Arial"/>
          <w:color w:val="auto"/>
          <w:sz w:val="22"/>
          <w:szCs w:val="22"/>
        </w:rPr>
        <w:t>parquet</w:t>
      </w:r>
      <w:r w:rsidR="00795C84">
        <w:rPr>
          <w:rFonts w:ascii="Arial" w:hAnsi="Arial" w:cs="Arial"/>
          <w:color w:val="auto"/>
          <w:sz w:val="22"/>
          <w:szCs w:val="22"/>
        </w:rPr>
        <w:t xml:space="preserve"> </w:t>
      </w:r>
      <w:r w:rsidR="00795C84" w:rsidRPr="002849E6">
        <w:rPr>
          <w:rFonts w:ascii="Arial" w:hAnsi="Arial" w:cs="Arial"/>
          <w:color w:val="auto"/>
          <w:sz w:val="22"/>
          <w:szCs w:val="22"/>
        </w:rPr>
        <w:t>floor</w:t>
      </w:r>
      <w:r w:rsidR="003B08DE">
        <w:rPr>
          <w:rFonts w:ascii="Arial" w:hAnsi="Arial" w:cs="Arial"/>
          <w:color w:val="auto"/>
          <w:sz w:val="22"/>
          <w:szCs w:val="22"/>
        </w:rPr>
        <w:t xml:space="preserve"> for Bedrooms </w:t>
      </w:r>
    </w:p>
    <w:p w14:paraId="3789AB2C" w14:textId="77777777" w:rsidR="00402A73" w:rsidRPr="002849E6" w:rsidRDefault="00402A73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778946C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External floors </w:t>
      </w:r>
    </w:p>
    <w:p w14:paraId="27E2BA1E" w14:textId="591C3EC6" w:rsidR="00772284" w:rsidRPr="002849E6" w:rsidRDefault="00402A73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>Ceramic tiles for ve</w:t>
      </w:r>
      <w:r w:rsidRPr="002849E6">
        <w:rPr>
          <w:rFonts w:ascii="Arial" w:hAnsi="Arial" w:cs="Arial"/>
          <w:color w:val="auto"/>
          <w:sz w:val="22"/>
          <w:szCs w:val="22"/>
        </w:rPr>
        <w:t>randa, including skirting</w:t>
      </w:r>
    </w:p>
    <w:p w14:paraId="400AE44B" w14:textId="77777777" w:rsidR="00CF751E" w:rsidRPr="002849E6" w:rsidRDefault="00CF751E" w:rsidP="002849E6">
      <w:pPr>
        <w:pStyle w:val="Default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1"/>
      </w:tblGrid>
      <w:tr w:rsidR="00CF751E" w:rsidRPr="002849E6" w14:paraId="760FD1AB" w14:textId="77777777" w:rsidTr="00413C81">
        <w:tc>
          <w:tcPr>
            <w:tcW w:w="10571" w:type="dxa"/>
            <w:shd w:val="clear" w:color="auto" w:fill="auto"/>
          </w:tcPr>
          <w:p w14:paraId="7CE4F173" w14:textId="77777777" w:rsidR="00CF751E" w:rsidRPr="002849E6" w:rsidRDefault="00CF751E" w:rsidP="002849E6">
            <w:pPr>
              <w:pStyle w:val="Default"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2849E6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4. ROOMS ARRANGEMENT </w:t>
            </w:r>
          </w:p>
        </w:tc>
      </w:tr>
    </w:tbl>
    <w:p w14:paraId="57EB87ED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01CA8437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Kitchen </w:t>
      </w:r>
    </w:p>
    <w:p w14:paraId="513EE1C9" w14:textId="5A3DC99F" w:rsidR="00F14A34" w:rsidRPr="002849E6" w:rsidRDefault="00402A73" w:rsidP="002849E6">
      <w:pPr>
        <w:pStyle w:val="Default"/>
        <w:spacing w:after="47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color w:val="auto"/>
          <w:sz w:val="23"/>
          <w:szCs w:val="23"/>
        </w:rPr>
        <w:t>-Italian type k</w:t>
      </w:r>
      <w:r w:rsidR="00F14A34" w:rsidRPr="002849E6">
        <w:rPr>
          <w:rFonts w:ascii="Arial" w:hAnsi="Arial" w:cs="Arial"/>
          <w:color w:val="auto"/>
          <w:sz w:val="23"/>
          <w:szCs w:val="23"/>
        </w:rPr>
        <w:t>itchen floor and wall cabinets with soft closing mechanism</w:t>
      </w:r>
    </w:p>
    <w:p w14:paraId="7468B183" w14:textId="483853AA" w:rsidR="00772284" w:rsidRPr="002849E6" w:rsidRDefault="00F14A34" w:rsidP="002849E6">
      <w:pPr>
        <w:pStyle w:val="Default"/>
        <w:spacing w:after="47"/>
        <w:jc w:val="both"/>
        <w:rPr>
          <w:rFonts w:ascii="Arial" w:hAnsi="Arial" w:cs="Arial"/>
          <w:color w:val="auto"/>
        </w:rPr>
      </w:pPr>
      <w:r w:rsidRPr="002849E6">
        <w:rPr>
          <w:rFonts w:ascii="Arial" w:hAnsi="Arial" w:cs="Arial"/>
          <w:color w:val="auto"/>
          <w:sz w:val="23"/>
          <w:szCs w:val="23"/>
        </w:rPr>
        <w:t>-</w:t>
      </w:r>
      <w:r w:rsidR="00772284" w:rsidRPr="002849E6">
        <w:rPr>
          <w:rFonts w:ascii="Arial" w:hAnsi="Arial" w:cs="Arial"/>
          <w:color w:val="auto"/>
          <w:sz w:val="23"/>
          <w:szCs w:val="23"/>
        </w:rPr>
        <w:t>Worktops</w:t>
      </w:r>
      <w:r w:rsidRPr="002849E6">
        <w:rPr>
          <w:rFonts w:ascii="Arial" w:hAnsi="Arial" w:cs="Arial"/>
          <w:color w:val="auto"/>
          <w:sz w:val="23"/>
          <w:szCs w:val="23"/>
        </w:rPr>
        <w:t xml:space="preserve"> </w:t>
      </w:r>
      <w:r w:rsidR="004A2065">
        <w:rPr>
          <w:rFonts w:ascii="Arial" w:hAnsi="Arial" w:cs="Arial"/>
          <w:color w:val="auto"/>
          <w:sz w:val="23"/>
          <w:szCs w:val="23"/>
        </w:rPr>
        <w:t>with laminate finish</w:t>
      </w:r>
    </w:p>
    <w:p w14:paraId="6F6EE918" w14:textId="4A032908" w:rsidR="00772284" w:rsidRPr="002849E6" w:rsidRDefault="00F14A3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color w:val="auto"/>
          <w:sz w:val="23"/>
          <w:szCs w:val="23"/>
        </w:rPr>
        <w:t>-</w:t>
      </w:r>
      <w:r w:rsidR="00772284" w:rsidRPr="002849E6">
        <w:rPr>
          <w:rFonts w:ascii="Arial" w:hAnsi="Arial" w:cs="Arial"/>
          <w:color w:val="auto"/>
          <w:sz w:val="23"/>
          <w:szCs w:val="23"/>
        </w:rPr>
        <w:t xml:space="preserve">Kitchen sink will be stainless steel under counter </w:t>
      </w:r>
      <w:r w:rsidRPr="002849E6">
        <w:rPr>
          <w:rFonts w:ascii="Arial" w:hAnsi="Arial" w:cs="Arial"/>
          <w:color w:val="auto"/>
          <w:sz w:val="23"/>
          <w:szCs w:val="23"/>
        </w:rPr>
        <w:t xml:space="preserve">fitted with </w:t>
      </w:r>
      <w:r w:rsidR="00772284" w:rsidRPr="002849E6">
        <w:rPr>
          <w:rFonts w:ascii="Arial" w:hAnsi="Arial" w:cs="Arial"/>
          <w:color w:val="auto"/>
          <w:sz w:val="23"/>
          <w:szCs w:val="23"/>
        </w:rPr>
        <w:t>3</w:t>
      </w:r>
      <w:r w:rsidR="00F608AF">
        <w:rPr>
          <w:rFonts w:ascii="Arial" w:hAnsi="Arial" w:cs="Arial"/>
          <w:color w:val="auto"/>
          <w:sz w:val="23"/>
          <w:szCs w:val="23"/>
        </w:rPr>
        <w:t>-</w:t>
      </w:r>
      <w:r w:rsidR="00772284" w:rsidRPr="002849E6">
        <w:rPr>
          <w:rFonts w:ascii="Arial" w:hAnsi="Arial" w:cs="Arial"/>
          <w:color w:val="auto"/>
          <w:sz w:val="23"/>
          <w:szCs w:val="23"/>
        </w:rPr>
        <w:t xml:space="preserve">way </w:t>
      </w:r>
      <w:r w:rsidR="00D550E1" w:rsidRPr="002849E6">
        <w:rPr>
          <w:rFonts w:ascii="Arial" w:hAnsi="Arial" w:cs="Arial"/>
          <w:color w:val="auto"/>
          <w:sz w:val="23"/>
          <w:szCs w:val="23"/>
        </w:rPr>
        <w:t>mixer.</w:t>
      </w:r>
    </w:p>
    <w:p w14:paraId="0CF13D53" w14:textId="77777777" w:rsidR="00F14A34" w:rsidRPr="002849E6" w:rsidRDefault="00F14A3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1DCA5985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Wardrobes </w:t>
      </w:r>
    </w:p>
    <w:p w14:paraId="76D8F7EA" w14:textId="38F2131F" w:rsidR="00772284" w:rsidRPr="002849E6" w:rsidRDefault="00F14A34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 xml:space="preserve">-Italian type </w:t>
      </w:r>
      <w:r w:rsidR="00772284" w:rsidRPr="002849E6">
        <w:rPr>
          <w:rFonts w:ascii="Arial" w:hAnsi="Arial" w:cs="Arial"/>
          <w:color w:val="auto"/>
          <w:sz w:val="22"/>
          <w:szCs w:val="22"/>
        </w:rPr>
        <w:t>wardrobes for all bedrooms laminate finish for the front door and int</w:t>
      </w:r>
      <w:r w:rsidR="00FB0627" w:rsidRPr="002849E6">
        <w:rPr>
          <w:rFonts w:ascii="Arial" w:hAnsi="Arial" w:cs="Arial"/>
          <w:color w:val="auto"/>
          <w:sz w:val="22"/>
          <w:szCs w:val="22"/>
        </w:rPr>
        <w:t>ernal frame, shelves and drawers.</w:t>
      </w:r>
    </w:p>
    <w:p w14:paraId="7CABB97A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2F765B2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Washrooms </w:t>
      </w:r>
    </w:p>
    <w:p w14:paraId="4805388D" w14:textId="6118A6F4" w:rsidR="00772284" w:rsidRPr="002849E6" w:rsidRDefault="00FB0627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Vanity units with 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laminated frame and front doors finish </w:t>
      </w:r>
    </w:p>
    <w:p w14:paraId="0B575FBA" w14:textId="7B3A1952" w:rsidR="00772284" w:rsidRPr="002849E6" w:rsidRDefault="00FB0627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Vanity worktop, with </w:t>
      </w:r>
      <w:r w:rsidR="004A2065">
        <w:rPr>
          <w:rFonts w:ascii="Arial" w:hAnsi="Arial" w:cs="Arial"/>
          <w:color w:val="auto"/>
          <w:sz w:val="22"/>
          <w:szCs w:val="22"/>
        </w:rPr>
        <w:t>laminate finish</w:t>
      </w:r>
    </w:p>
    <w:p w14:paraId="320028A1" w14:textId="7DCA74D5" w:rsidR="00FB0627" w:rsidRPr="002849E6" w:rsidRDefault="00FB0627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-High quality sanitary ware and mixers and</w:t>
      </w:r>
      <w:r w:rsidR="003B08DE">
        <w:rPr>
          <w:rFonts w:ascii="Arial" w:hAnsi="Arial" w:cs="Arial"/>
          <w:color w:val="auto"/>
          <w:sz w:val="22"/>
          <w:szCs w:val="22"/>
        </w:rPr>
        <w:t xml:space="preserve"> accessories </w:t>
      </w:r>
      <w:r w:rsidR="004A2065">
        <w:rPr>
          <w:rFonts w:ascii="Arial" w:hAnsi="Arial" w:cs="Arial"/>
          <w:color w:val="auto"/>
          <w:sz w:val="22"/>
          <w:szCs w:val="22"/>
        </w:rPr>
        <w:t>for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bath or shower room</w:t>
      </w:r>
    </w:p>
    <w:p w14:paraId="4B237BF5" w14:textId="4B4C80F4" w:rsidR="00F6491C" w:rsidRPr="002849E6" w:rsidRDefault="00F6491C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-Wall tiles up to window lintel level</w:t>
      </w:r>
    </w:p>
    <w:p w14:paraId="2B574D2F" w14:textId="2B15F5B8" w:rsidR="00F6491C" w:rsidRPr="002849E6" w:rsidRDefault="00F6491C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-Wall mounted mirror, sized according to vanity unit.</w:t>
      </w:r>
    </w:p>
    <w:p w14:paraId="4F38BC1F" w14:textId="77777777" w:rsidR="002849E6" w:rsidRDefault="00F6491C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-Shower</w:t>
      </w:r>
      <w:r w:rsidR="002849E6">
        <w:rPr>
          <w:rFonts w:ascii="Arial" w:hAnsi="Arial" w:cs="Arial"/>
          <w:color w:val="auto"/>
          <w:sz w:val="22"/>
          <w:szCs w:val="22"/>
        </w:rPr>
        <w:t xml:space="preserve"> </w:t>
      </w:r>
      <w:r w:rsidRPr="002849E6">
        <w:rPr>
          <w:rFonts w:ascii="Arial" w:hAnsi="Arial" w:cs="Arial"/>
          <w:color w:val="auto"/>
          <w:sz w:val="22"/>
          <w:szCs w:val="22"/>
        </w:rPr>
        <w:t>cubicle</w:t>
      </w:r>
      <w:r w:rsidR="002849E6">
        <w:rPr>
          <w:rFonts w:ascii="Arial" w:hAnsi="Arial" w:cs="Arial"/>
          <w:color w:val="auto"/>
          <w:sz w:val="22"/>
          <w:szCs w:val="22"/>
        </w:rPr>
        <w:t xml:space="preserve"> </w:t>
      </w:r>
      <w:r w:rsidRPr="002849E6">
        <w:rPr>
          <w:rFonts w:ascii="Arial" w:hAnsi="Arial" w:cs="Arial"/>
          <w:color w:val="auto"/>
          <w:sz w:val="22"/>
          <w:szCs w:val="22"/>
        </w:rPr>
        <w:t>where</w:t>
      </w:r>
      <w:r w:rsidR="002849E6">
        <w:rPr>
          <w:rFonts w:ascii="Arial" w:hAnsi="Arial" w:cs="Arial"/>
          <w:color w:val="auto"/>
          <w:sz w:val="22"/>
          <w:szCs w:val="22"/>
        </w:rPr>
        <w:t xml:space="preserve"> </w:t>
      </w:r>
      <w:r w:rsidRPr="002849E6">
        <w:rPr>
          <w:rFonts w:ascii="Arial" w:hAnsi="Arial" w:cs="Arial"/>
          <w:color w:val="auto"/>
          <w:sz w:val="22"/>
          <w:szCs w:val="22"/>
        </w:rPr>
        <w:t>applicable.</w:t>
      </w:r>
    </w:p>
    <w:p w14:paraId="601515B9" w14:textId="77777777" w:rsidR="00C14B88" w:rsidRDefault="00C14B88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BA9A216" w14:textId="1DA6F72F" w:rsidR="00C14B88" w:rsidRDefault="00C14B88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5BBE28A" w14:textId="77777777" w:rsidR="00C14B88" w:rsidRPr="002849E6" w:rsidRDefault="00C14B88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1"/>
      </w:tblGrid>
      <w:tr w:rsidR="00CF751E" w:rsidRPr="002849E6" w14:paraId="3DAFF0DD" w14:textId="77777777" w:rsidTr="00413C81">
        <w:tc>
          <w:tcPr>
            <w:tcW w:w="10571" w:type="dxa"/>
            <w:shd w:val="clear" w:color="auto" w:fill="auto"/>
          </w:tcPr>
          <w:p w14:paraId="13EE729F" w14:textId="77777777" w:rsidR="00CF751E" w:rsidRPr="002849E6" w:rsidRDefault="00CF751E" w:rsidP="002849E6">
            <w:pPr>
              <w:pStyle w:val="Default"/>
              <w:jc w:val="both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2849E6">
              <w:rPr>
                <w:rFonts w:ascii="Arial" w:hAnsi="Arial" w:cs="Arial"/>
                <w:b/>
                <w:bCs/>
                <w:color w:val="auto"/>
                <w:sz w:val="23"/>
                <w:szCs w:val="23"/>
              </w:rPr>
              <w:t xml:space="preserve">5. TECHNICAL FEATURES </w:t>
            </w:r>
          </w:p>
        </w:tc>
      </w:tr>
    </w:tbl>
    <w:p w14:paraId="21B8237B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3035ED51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Electrical installations </w:t>
      </w:r>
    </w:p>
    <w:p w14:paraId="1FDE08C8" w14:textId="77777777" w:rsidR="00772284" w:rsidRPr="002849E6" w:rsidRDefault="002849E6" w:rsidP="002849E6">
      <w:pPr>
        <w:pStyle w:val="Default"/>
        <w:spacing w:after="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16"/>
          <w:szCs w:val="16"/>
        </w:rPr>
        <w:t>√√</w:t>
      </w:r>
      <w:r w:rsidR="00772284" w:rsidRPr="002849E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Electrical </w:t>
      </w:r>
      <w:r w:rsidR="0077021B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installation according to the 17</w:t>
      </w:r>
      <w:r w:rsidR="00772284" w:rsidRPr="002849E6">
        <w:rPr>
          <w:rFonts w:ascii="Arial" w:hAnsi="Arial" w:cs="Arial"/>
          <w:b/>
          <w:bCs/>
          <w:i/>
          <w:iCs/>
          <w:color w:val="auto"/>
          <w:sz w:val="14"/>
          <w:szCs w:val="14"/>
        </w:rPr>
        <w:t xml:space="preserve">th </w:t>
      </w:r>
      <w:r w:rsidR="00772284" w:rsidRPr="002849E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edition of the EAC (Electricity Authority of Cyprus) based on the Electrical British Standards and Regulations. </w:t>
      </w:r>
    </w:p>
    <w:p w14:paraId="240397A8" w14:textId="77777777" w:rsidR="00772284" w:rsidRPr="002849E6" w:rsidRDefault="002849E6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16"/>
          <w:szCs w:val="16"/>
        </w:rPr>
        <w:t>√√</w:t>
      </w:r>
      <w:r w:rsidR="00772284" w:rsidRPr="002849E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Electrical study by a registered electrical engineer and part of the technical documentation for the obtaining of the building permission </w:t>
      </w:r>
    </w:p>
    <w:p w14:paraId="38DDC7F2" w14:textId="77777777" w:rsidR="007125E3" w:rsidRPr="002849E6" w:rsidRDefault="007125E3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>In accordan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ce with the E.A.C. regulations </w:t>
      </w:r>
    </w:p>
    <w:p w14:paraId="2F4C666F" w14:textId="77777777" w:rsidR="00772284" w:rsidRPr="002849E6" w:rsidRDefault="007125E3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Electrical distribution board </w:t>
      </w:r>
    </w:p>
    <w:p w14:paraId="210269CC" w14:textId="77777777" w:rsidR="00772284" w:rsidRPr="002849E6" w:rsidRDefault="007125E3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Number of sockets and lights as per drawings. All sockets to be double. </w:t>
      </w:r>
    </w:p>
    <w:p w14:paraId="74A176CC" w14:textId="77777777" w:rsidR="00772284" w:rsidRPr="002849E6" w:rsidRDefault="007125E3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lastRenderedPageBreak/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Appliances connecting sockets are all with control switch with witness on/off light </w:t>
      </w:r>
    </w:p>
    <w:p w14:paraId="71575915" w14:textId="61485958" w:rsidR="00772284" w:rsidRPr="002849E6" w:rsidRDefault="007125E3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>Two</w:t>
      </w:r>
      <w:r w:rsidR="00036A5A">
        <w:rPr>
          <w:rFonts w:ascii="Arial" w:hAnsi="Arial" w:cs="Arial"/>
          <w:color w:val="auto"/>
          <w:sz w:val="22"/>
          <w:szCs w:val="22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way switches where necessary. </w:t>
      </w:r>
    </w:p>
    <w:p w14:paraId="3F0166E7" w14:textId="77777777" w:rsidR="00772284" w:rsidRPr="002849E6" w:rsidRDefault="007125E3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ΤV and telephone points in all bedrooms, living room and kitchen. </w:t>
      </w:r>
    </w:p>
    <w:p w14:paraId="33D57187" w14:textId="77777777" w:rsidR="00772284" w:rsidRPr="002849E6" w:rsidRDefault="007125E3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Door bell </w:t>
      </w:r>
    </w:p>
    <w:p w14:paraId="1E711812" w14:textId="77777777" w:rsidR="00772284" w:rsidRPr="002849E6" w:rsidRDefault="007125E3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Provision of hood in the kitchen </w:t>
      </w:r>
    </w:p>
    <w:p w14:paraId="73B51DB6" w14:textId="294245CF" w:rsidR="007125E3" w:rsidRPr="00E85FBD" w:rsidRDefault="007125E3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>Electric</w:t>
      </w:r>
      <w:r w:rsidRPr="002849E6">
        <w:rPr>
          <w:rFonts w:ascii="Arial" w:hAnsi="Arial" w:cs="Arial"/>
          <w:color w:val="auto"/>
          <w:sz w:val="22"/>
          <w:szCs w:val="22"/>
        </w:rPr>
        <w:t>al wall fittings white c</w:t>
      </w:r>
      <w:r w:rsidR="00EB60C9">
        <w:rPr>
          <w:rFonts w:ascii="Arial" w:hAnsi="Arial" w:cs="Arial"/>
          <w:color w:val="auto"/>
          <w:sz w:val="22"/>
          <w:szCs w:val="22"/>
        </w:rPr>
        <w:t>olor</w:t>
      </w:r>
    </w:p>
    <w:p w14:paraId="0641D1A5" w14:textId="77777777" w:rsidR="00772284" w:rsidRPr="002849E6" w:rsidRDefault="007125E3" w:rsidP="002849E6">
      <w:pPr>
        <w:pStyle w:val="Default"/>
        <w:spacing w:after="23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Supply to electrical, plumbing and mechanical equipment according to regulations, including the necessary control switches, protection switches, circuit breaker, where applicable. </w:t>
      </w:r>
    </w:p>
    <w:p w14:paraId="784A709B" w14:textId="5872697E" w:rsidR="00762F17" w:rsidRPr="00872B60" w:rsidRDefault="007125E3" w:rsidP="00762F1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="007E2835">
        <w:rPr>
          <w:rFonts w:ascii="Arial" w:hAnsi="Arial" w:cs="Arial"/>
          <w:color w:val="auto"/>
          <w:sz w:val="22"/>
          <w:szCs w:val="22"/>
        </w:rPr>
        <w:t>Entrance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video phone</w:t>
      </w:r>
    </w:p>
    <w:p w14:paraId="5ACEE244" w14:textId="30A49361" w:rsidR="007125E3" w:rsidRDefault="007125E3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872B60">
        <w:rPr>
          <w:rFonts w:ascii="Arial" w:hAnsi="Arial" w:cs="Arial"/>
          <w:color w:val="auto"/>
          <w:sz w:val="22"/>
          <w:szCs w:val="22"/>
        </w:rPr>
        <w:t>-Provision</w:t>
      </w:r>
      <w:r w:rsidR="00872B60">
        <w:rPr>
          <w:rFonts w:ascii="Arial" w:hAnsi="Arial" w:cs="Arial"/>
          <w:color w:val="auto"/>
          <w:sz w:val="22"/>
          <w:szCs w:val="22"/>
        </w:rPr>
        <w:t xml:space="preserve"> </w:t>
      </w:r>
      <w:r w:rsidRPr="00872B60">
        <w:rPr>
          <w:rFonts w:ascii="Arial" w:hAnsi="Arial" w:cs="Arial"/>
          <w:color w:val="auto"/>
          <w:sz w:val="22"/>
          <w:szCs w:val="22"/>
        </w:rPr>
        <w:t xml:space="preserve">for </w:t>
      </w:r>
      <w:r w:rsidR="0069683F">
        <w:rPr>
          <w:rFonts w:ascii="Arial" w:hAnsi="Arial" w:cs="Arial"/>
          <w:color w:val="auto"/>
          <w:sz w:val="22"/>
          <w:szCs w:val="22"/>
        </w:rPr>
        <w:t>a</w:t>
      </w:r>
      <w:r w:rsidRPr="00872B60">
        <w:rPr>
          <w:rFonts w:ascii="Arial" w:hAnsi="Arial" w:cs="Arial"/>
          <w:color w:val="auto"/>
          <w:sz w:val="22"/>
          <w:szCs w:val="22"/>
        </w:rPr>
        <w:t>ir</w:t>
      </w:r>
      <w:r w:rsidR="0069683F">
        <w:rPr>
          <w:rFonts w:ascii="Arial" w:hAnsi="Arial" w:cs="Arial"/>
          <w:color w:val="auto"/>
          <w:sz w:val="22"/>
          <w:szCs w:val="22"/>
        </w:rPr>
        <w:t>-</w:t>
      </w:r>
      <w:r w:rsidRPr="00872B60">
        <w:rPr>
          <w:rFonts w:ascii="Arial" w:hAnsi="Arial" w:cs="Arial"/>
          <w:color w:val="auto"/>
          <w:sz w:val="22"/>
          <w:szCs w:val="22"/>
        </w:rPr>
        <w:t>conditioning units cooling/heating</w:t>
      </w:r>
    </w:p>
    <w:p w14:paraId="7DE279D2" w14:textId="75FEA51F" w:rsidR="0069683F" w:rsidRDefault="0069683F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-Central internet socket</w:t>
      </w:r>
    </w:p>
    <w:p w14:paraId="7BC676BB" w14:textId="00A92591" w:rsidR="0069683F" w:rsidRPr="00872B60" w:rsidRDefault="0069683F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43592">
        <w:rPr>
          <w:rFonts w:ascii="Arial" w:hAnsi="Arial" w:cs="Arial"/>
          <w:color w:val="auto"/>
          <w:sz w:val="22"/>
          <w:szCs w:val="22"/>
          <w:highlight w:val="yellow"/>
        </w:rPr>
        <w:t>-</w:t>
      </w:r>
      <w:r w:rsidR="00A43592" w:rsidRPr="00A43592">
        <w:rPr>
          <w:rFonts w:ascii="Arial" w:hAnsi="Arial" w:cs="Arial"/>
          <w:color w:val="auto"/>
          <w:sz w:val="22"/>
          <w:szCs w:val="22"/>
          <w:highlight w:val="yellow"/>
        </w:rPr>
        <w:t>Communal p</w:t>
      </w:r>
      <w:r w:rsidRPr="00A43592">
        <w:rPr>
          <w:rFonts w:ascii="Arial" w:hAnsi="Arial" w:cs="Arial"/>
          <w:color w:val="auto"/>
          <w:sz w:val="22"/>
          <w:szCs w:val="22"/>
          <w:highlight w:val="yellow"/>
        </w:rPr>
        <w:t>rovision for charging electrical cars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DCB4390" w14:textId="77777777" w:rsidR="007125E3" w:rsidRPr="002849E6" w:rsidRDefault="007125E3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9EBC4A1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Lighting fittings </w:t>
      </w:r>
    </w:p>
    <w:p w14:paraId="34E31BBF" w14:textId="77777777" w:rsidR="00772284" w:rsidRPr="002849E6" w:rsidRDefault="007125E3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18"/>
          <w:szCs w:val="18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Basic light fittings are provided, and </w:t>
      </w:r>
      <w:r w:rsidR="00CF751E" w:rsidRPr="002849E6">
        <w:rPr>
          <w:rFonts w:ascii="Arial" w:hAnsi="Arial" w:cs="Arial"/>
          <w:color w:val="auto"/>
          <w:sz w:val="22"/>
          <w:szCs w:val="22"/>
        </w:rPr>
        <w:t>include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 basic fittings for: </w:t>
      </w:r>
    </w:p>
    <w:p w14:paraId="07AC3E44" w14:textId="59243B59" w:rsidR="007125E3" w:rsidRPr="002849E6" w:rsidRDefault="00D43B67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>Internal wall and ceiling lights and</w:t>
      </w:r>
      <w:r w:rsidR="007125E3" w:rsidRPr="002849E6">
        <w:rPr>
          <w:rFonts w:ascii="Arial" w:hAnsi="Arial" w:cs="Arial"/>
          <w:color w:val="auto"/>
          <w:sz w:val="22"/>
          <w:szCs w:val="22"/>
        </w:rPr>
        <w:t xml:space="preserve"> lamps mounted on PVC fittings </w:t>
      </w:r>
    </w:p>
    <w:p w14:paraId="75DD5BF1" w14:textId="1928479D" w:rsidR="00772284" w:rsidRPr="002849E6" w:rsidRDefault="00D43B67" w:rsidP="002849E6">
      <w:pPr>
        <w:pStyle w:val="Default"/>
        <w:spacing w:after="21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</w:t>
      </w:r>
      <w:r w:rsidR="00772284" w:rsidRPr="002849E6">
        <w:rPr>
          <w:rFonts w:ascii="Arial" w:hAnsi="Arial" w:cs="Arial"/>
          <w:color w:val="auto"/>
          <w:sz w:val="22"/>
          <w:szCs w:val="22"/>
        </w:rPr>
        <w:t xml:space="preserve">External ceiling and wall light fittings </w:t>
      </w:r>
    </w:p>
    <w:p w14:paraId="481D10F4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color w:val="auto"/>
          <w:sz w:val="23"/>
          <w:szCs w:val="23"/>
        </w:rPr>
        <w:t xml:space="preserve">Note: Number of light and power points may vary, according to the size/shape of each room and light design. </w:t>
      </w:r>
    </w:p>
    <w:p w14:paraId="1E2049C4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7BAB7F9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2849E6">
        <w:rPr>
          <w:rFonts w:ascii="Arial" w:hAnsi="Arial" w:cs="Arial"/>
          <w:b/>
          <w:bCs/>
          <w:color w:val="auto"/>
          <w:sz w:val="23"/>
          <w:szCs w:val="23"/>
        </w:rPr>
        <w:t xml:space="preserve">Plumbing installation </w:t>
      </w:r>
    </w:p>
    <w:p w14:paraId="3130A825" w14:textId="17B26ADE" w:rsidR="00CF751E" w:rsidRPr="002849E6" w:rsidRDefault="00CF751E" w:rsidP="002849E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2849E6">
        <w:rPr>
          <w:rFonts w:ascii="Arial" w:hAnsi="Arial" w:cs="Arial"/>
          <w:bCs/>
          <w:color w:val="auto"/>
          <w:sz w:val="22"/>
          <w:szCs w:val="22"/>
        </w:rPr>
        <w:t xml:space="preserve">- Central water tank </w:t>
      </w:r>
      <w:r w:rsidR="0069683F">
        <w:rPr>
          <w:rFonts w:ascii="Arial" w:hAnsi="Arial" w:cs="Arial"/>
          <w:bCs/>
          <w:color w:val="auto"/>
          <w:sz w:val="22"/>
          <w:szCs w:val="22"/>
        </w:rPr>
        <w:t>with solar panels for hot water</w:t>
      </w:r>
    </w:p>
    <w:p w14:paraId="32AF615E" w14:textId="77777777" w:rsidR="00CF751E" w:rsidRPr="0069683F" w:rsidRDefault="00CF751E" w:rsidP="002849E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2849E6">
        <w:rPr>
          <w:rFonts w:ascii="Arial" w:hAnsi="Arial" w:cs="Arial"/>
          <w:bCs/>
          <w:color w:val="auto"/>
          <w:sz w:val="22"/>
          <w:szCs w:val="22"/>
        </w:rPr>
        <w:t xml:space="preserve">- </w:t>
      </w:r>
      <w:r w:rsidRPr="0069683F">
        <w:rPr>
          <w:rFonts w:ascii="Arial" w:hAnsi="Arial" w:cs="Arial"/>
          <w:bCs/>
          <w:color w:val="auto"/>
          <w:sz w:val="22"/>
          <w:szCs w:val="22"/>
        </w:rPr>
        <w:t xml:space="preserve">Pressurized cold and hot water from storage water tank </w:t>
      </w:r>
    </w:p>
    <w:p w14:paraId="0D372965" w14:textId="58D40F49" w:rsidR="007125E3" w:rsidRPr="0069683F" w:rsidRDefault="00CF751E" w:rsidP="002849E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69683F">
        <w:rPr>
          <w:rFonts w:ascii="Arial" w:hAnsi="Arial" w:cs="Arial"/>
          <w:bCs/>
          <w:color w:val="auto"/>
          <w:sz w:val="22"/>
          <w:szCs w:val="22"/>
        </w:rPr>
        <w:t>-</w:t>
      </w:r>
      <w:r w:rsidR="009160C6" w:rsidRPr="0069683F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69683F">
        <w:rPr>
          <w:rFonts w:ascii="Arial" w:hAnsi="Arial" w:cs="Arial"/>
          <w:bCs/>
          <w:color w:val="auto"/>
          <w:sz w:val="22"/>
          <w:szCs w:val="22"/>
        </w:rPr>
        <w:t>Direct supply of drinking water from the mains to water tap kitchen</w:t>
      </w:r>
    </w:p>
    <w:p w14:paraId="183BBDCB" w14:textId="69BBF2CA" w:rsidR="00EA7547" w:rsidRDefault="00EA7547" w:rsidP="002849E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46ECCDC4" w14:textId="77777777" w:rsidR="00EA7547" w:rsidRDefault="00EA7547" w:rsidP="002849E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059EBAD0" w14:textId="7C01740E" w:rsidR="00EA7547" w:rsidRDefault="00FD2AF9" w:rsidP="00EA754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Exclusive Use &amp; </w:t>
      </w:r>
      <w:r w:rsidR="00EA7547" w:rsidRPr="000D4D1D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Common Areas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amenities</w:t>
      </w:r>
      <w:r w:rsidR="00E70A0D" w:rsidRPr="000D4D1D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:</w:t>
      </w:r>
    </w:p>
    <w:p w14:paraId="3571728A" w14:textId="77777777" w:rsidR="00254317" w:rsidRDefault="00254317" w:rsidP="00EA7547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2FA5DC0A" w14:textId="58186CE1" w:rsidR="00FD2AF9" w:rsidRDefault="00EA7547" w:rsidP="00EA7547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E24D62">
        <w:rPr>
          <w:rFonts w:ascii="Arial" w:hAnsi="Arial" w:cs="Arial"/>
          <w:bCs/>
          <w:color w:val="auto"/>
          <w:sz w:val="22"/>
          <w:szCs w:val="22"/>
        </w:rPr>
        <w:t>-</w:t>
      </w:r>
      <w:r w:rsidR="00FD2AF9">
        <w:rPr>
          <w:rFonts w:ascii="Arial" w:hAnsi="Arial" w:cs="Arial"/>
          <w:bCs/>
          <w:color w:val="auto"/>
          <w:sz w:val="22"/>
          <w:szCs w:val="22"/>
        </w:rPr>
        <w:t>There is a parking space  exclusively allocated to each unit.</w:t>
      </w:r>
    </w:p>
    <w:p w14:paraId="5C43DBB7" w14:textId="3F0B02D7" w:rsidR="00254317" w:rsidRPr="00E24D62" w:rsidRDefault="00FD2AF9" w:rsidP="00EA7547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-</w:t>
      </w:r>
      <w:r w:rsidR="00EA7547" w:rsidRPr="00E24D62">
        <w:rPr>
          <w:rFonts w:ascii="Arial" w:hAnsi="Arial" w:cs="Arial"/>
          <w:bCs/>
          <w:color w:val="auto"/>
          <w:sz w:val="22"/>
          <w:szCs w:val="22"/>
        </w:rPr>
        <w:t>Communal Swimming pool</w:t>
      </w:r>
      <w:r w:rsidR="00EB60C9">
        <w:rPr>
          <w:rFonts w:ascii="Arial" w:hAnsi="Arial" w:cs="Arial"/>
          <w:bCs/>
          <w:color w:val="auto"/>
          <w:sz w:val="22"/>
          <w:szCs w:val="22"/>
        </w:rPr>
        <w:t>s</w:t>
      </w:r>
    </w:p>
    <w:p w14:paraId="3250F58A" w14:textId="77777777" w:rsidR="00EA7547" w:rsidRPr="00E24D62" w:rsidRDefault="00EA7547" w:rsidP="00EA7547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E24D62">
        <w:rPr>
          <w:rFonts w:ascii="Arial" w:hAnsi="Arial" w:cs="Arial"/>
          <w:bCs/>
          <w:color w:val="auto"/>
          <w:sz w:val="22"/>
          <w:szCs w:val="22"/>
        </w:rPr>
        <w:t>-Special Landscaped design for Gardens</w:t>
      </w:r>
    </w:p>
    <w:p w14:paraId="013D713F" w14:textId="77777777" w:rsidR="00EA7547" w:rsidRPr="002849E6" w:rsidRDefault="00EA7547" w:rsidP="002849E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2D2E2D65" w14:textId="77777777" w:rsidR="00772284" w:rsidRPr="002849E6" w:rsidRDefault="00772284" w:rsidP="002849E6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1"/>
      </w:tblGrid>
      <w:tr w:rsidR="00CF751E" w:rsidRPr="002849E6" w14:paraId="3A5A1731" w14:textId="77777777" w:rsidTr="00413C81">
        <w:tc>
          <w:tcPr>
            <w:tcW w:w="10571" w:type="dxa"/>
            <w:shd w:val="clear" w:color="auto" w:fill="auto"/>
          </w:tcPr>
          <w:p w14:paraId="5F903550" w14:textId="77777777" w:rsidR="00CF751E" w:rsidRPr="002849E6" w:rsidRDefault="00CF751E" w:rsidP="002849E6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849E6">
              <w:rPr>
                <w:rFonts w:ascii="Arial" w:hAnsi="Arial" w:cs="Arial"/>
                <w:b/>
                <w:color w:val="auto"/>
                <w:sz w:val="22"/>
                <w:szCs w:val="22"/>
              </w:rPr>
              <w:t>Changes to the specifications and drawings</w:t>
            </w:r>
          </w:p>
        </w:tc>
      </w:tr>
    </w:tbl>
    <w:p w14:paraId="0BCDD0EA" w14:textId="77777777" w:rsidR="00FE5F79" w:rsidRDefault="00FE5F79" w:rsidP="00D1513B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7FBDEF35" w14:textId="2F3127BA" w:rsidR="00D1513B" w:rsidRPr="00CD1D1B" w:rsidRDefault="00D1513B" w:rsidP="00D1513B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CD1D1B">
        <w:rPr>
          <w:rFonts w:ascii="Arial" w:hAnsi="Arial" w:cs="Arial"/>
          <w:i/>
          <w:iCs/>
          <w:color w:val="auto"/>
          <w:sz w:val="22"/>
          <w:szCs w:val="22"/>
        </w:rPr>
        <w:t>The Vendor reserves every right to unilaterally carry out changes to the design and/or specifications for reasons of compliance to regulations and good building practice.</w:t>
      </w:r>
    </w:p>
    <w:p w14:paraId="348ECA74" w14:textId="77777777" w:rsidR="00D1513B" w:rsidRDefault="00D1513B" w:rsidP="00D1513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4F983E7" w14:textId="3D22EE9A" w:rsidR="00D1513B" w:rsidRDefault="00D1513B" w:rsidP="00D1513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 xml:space="preserve">-The Purchaser may request changes to the </w:t>
      </w:r>
      <w:r w:rsidR="00223560">
        <w:rPr>
          <w:rFonts w:ascii="Arial" w:hAnsi="Arial" w:cs="Arial"/>
          <w:color w:val="auto"/>
          <w:sz w:val="22"/>
          <w:szCs w:val="22"/>
        </w:rPr>
        <w:t xml:space="preserve">existing </w:t>
      </w:r>
      <w:r w:rsidRPr="002849E6">
        <w:rPr>
          <w:rFonts w:ascii="Arial" w:hAnsi="Arial" w:cs="Arial"/>
          <w:color w:val="auto"/>
          <w:sz w:val="22"/>
          <w:szCs w:val="22"/>
        </w:rPr>
        <w:t>specifications or drawings, the cost of which is negotiable. However, the Vendor reserve</w:t>
      </w:r>
      <w:r>
        <w:rPr>
          <w:rFonts w:ascii="Arial" w:hAnsi="Arial" w:cs="Arial"/>
          <w:color w:val="auto"/>
          <w:sz w:val="22"/>
          <w:szCs w:val="22"/>
        </w:rPr>
        <w:t>s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the right to refuse any changes, which are considered to be unsafe and/or outside good building practice or altering the architectural design and/or the character of the project.</w:t>
      </w:r>
    </w:p>
    <w:p w14:paraId="534624DC" w14:textId="77777777" w:rsidR="00D1513B" w:rsidRPr="002849E6" w:rsidRDefault="00D1513B" w:rsidP="00D1513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500F3FF" w14:textId="6EA55D09" w:rsidR="00D1513B" w:rsidRPr="002849E6" w:rsidRDefault="00D1513B" w:rsidP="00D1513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49E6">
        <w:rPr>
          <w:rFonts w:ascii="Arial" w:hAnsi="Arial" w:cs="Arial"/>
          <w:color w:val="auto"/>
          <w:sz w:val="22"/>
          <w:szCs w:val="22"/>
        </w:rPr>
        <w:t>-In cases where delays in the delivery of materials, resulting from customer’s</w:t>
      </w:r>
      <w:r>
        <w:rPr>
          <w:rFonts w:ascii="Arial" w:hAnsi="Arial" w:cs="Arial"/>
          <w:color w:val="auto"/>
          <w:sz w:val="22"/>
          <w:szCs w:val="22"/>
        </w:rPr>
        <w:t xml:space="preserve"> variations and/or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special orders </w:t>
      </w:r>
      <w:r>
        <w:rPr>
          <w:rFonts w:ascii="Arial" w:hAnsi="Arial" w:cs="Arial"/>
          <w:color w:val="auto"/>
          <w:sz w:val="22"/>
          <w:szCs w:val="22"/>
        </w:rPr>
        <w:t>and/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or </w:t>
      </w:r>
      <w:r>
        <w:rPr>
          <w:rFonts w:ascii="Arial" w:hAnsi="Arial" w:cs="Arial"/>
          <w:color w:val="auto"/>
          <w:sz w:val="22"/>
          <w:szCs w:val="22"/>
        </w:rPr>
        <w:t>due to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the manufacturer inability to deliver </w:t>
      </w:r>
      <w:r>
        <w:rPr>
          <w:rFonts w:ascii="Arial" w:hAnsi="Arial" w:cs="Arial"/>
          <w:color w:val="auto"/>
          <w:sz w:val="22"/>
          <w:szCs w:val="22"/>
        </w:rPr>
        <w:t>on time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, </w:t>
      </w:r>
      <w:r w:rsidR="00223560">
        <w:rPr>
          <w:rFonts w:ascii="Arial" w:hAnsi="Arial" w:cs="Arial"/>
          <w:color w:val="auto"/>
          <w:sz w:val="22"/>
          <w:szCs w:val="22"/>
        </w:rPr>
        <w:t xml:space="preserve">or due to Force Majeure as defined in the Contract of Sale, 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then ultimately these delays will push the </w:t>
      </w:r>
      <w:r>
        <w:rPr>
          <w:rFonts w:ascii="Arial" w:hAnsi="Arial" w:cs="Arial"/>
          <w:color w:val="auto"/>
          <w:sz w:val="22"/>
          <w:szCs w:val="22"/>
        </w:rPr>
        <w:t>delivery</w:t>
      </w:r>
      <w:r w:rsidRPr="002849E6">
        <w:rPr>
          <w:rFonts w:ascii="Arial" w:hAnsi="Arial" w:cs="Arial"/>
          <w:color w:val="auto"/>
          <w:sz w:val="22"/>
          <w:szCs w:val="22"/>
        </w:rPr>
        <w:t xml:space="preserve"> date </w:t>
      </w:r>
      <w:r w:rsidR="00223560">
        <w:rPr>
          <w:rFonts w:ascii="Arial" w:hAnsi="Arial" w:cs="Arial"/>
          <w:color w:val="auto"/>
          <w:sz w:val="22"/>
          <w:szCs w:val="22"/>
        </w:rPr>
        <w:t xml:space="preserve">of the property </w:t>
      </w:r>
      <w:r w:rsidRPr="002849E6">
        <w:rPr>
          <w:rFonts w:ascii="Arial" w:hAnsi="Arial" w:cs="Arial"/>
          <w:color w:val="auto"/>
          <w:sz w:val="22"/>
          <w:szCs w:val="22"/>
        </w:rPr>
        <w:t>forward.</w:t>
      </w:r>
    </w:p>
    <w:p w14:paraId="4D88FC3D" w14:textId="26315E3E" w:rsidR="00F6491C" w:rsidRDefault="00F6491C" w:rsidP="0028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EF92F50" w14:textId="4898F225" w:rsidR="00FC567C" w:rsidRDefault="00FC567C" w:rsidP="00FC567C">
      <w:pPr>
        <w:rPr>
          <w:rFonts w:ascii="Arial" w:hAnsi="Arial" w:cs="Arial"/>
        </w:rPr>
      </w:pPr>
    </w:p>
    <w:p w14:paraId="2E8E465E" w14:textId="2CD84AD9" w:rsidR="00FC567C" w:rsidRPr="00FC567C" w:rsidRDefault="00FC567C" w:rsidP="00FC567C">
      <w:pPr>
        <w:tabs>
          <w:tab w:val="left" w:pos="8745"/>
        </w:tabs>
      </w:pPr>
      <w:r>
        <w:tab/>
        <w:t>November 2022</w:t>
      </w:r>
    </w:p>
    <w:sectPr w:rsidR="00FC567C" w:rsidRPr="00FC567C" w:rsidSect="00AB2145">
      <w:pgSz w:w="11907" w:h="16839" w:code="9"/>
      <w:pgMar w:top="1276" w:right="578" w:bottom="662" w:left="97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284"/>
    <w:rsid w:val="00036A5A"/>
    <w:rsid w:val="000A1143"/>
    <w:rsid w:val="000A66AD"/>
    <w:rsid w:val="000B6125"/>
    <w:rsid w:val="000E1282"/>
    <w:rsid w:val="000E39E1"/>
    <w:rsid w:val="001E3C2F"/>
    <w:rsid w:val="001F5310"/>
    <w:rsid w:val="00212987"/>
    <w:rsid w:val="00216C7E"/>
    <w:rsid w:val="00223560"/>
    <w:rsid w:val="00254317"/>
    <w:rsid w:val="0027298C"/>
    <w:rsid w:val="002849E6"/>
    <w:rsid w:val="002948CA"/>
    <w:rsid w:val="002A37B9"/>
    <w:rsid w:val="002B3CA2"/>
    <w:rsid w:val="003B08DE"/>
    <w:rsid w:val="00402A73"/>
    <w:rsid w:val="00413C81"/>
    <w:rsid w:val="00415154"/>
    <w:rsid w:val="00430551"/>
    <w:rsid w:val="00474222"/>
    <w:rsid w:val="004A2065"/>
    <w:rsid w:val="004D47D1"/>
    <w:rsid w:val="004F56A2"/>
    <w:rsid w:val="0057170C"/>
    <w:rsid w:val="005734EF"/>
    <w:rsid w:val="0061136D"/>
    <w:rsid w:val="00617747"/>
    <w:rsid w:val="0063589B"/>
    <w:rsid w:val="006541A3"/>
    <w:rsid w:val="00670F08"/>
    <w:rsid w:val="0069683F"/>
    <w:rsid w:val="006B640F"/>
    <w:rsid w:val="006F2163"/>
    <w:rsid w:val="007125E3"/>
    <w:rsid w:val="007470ED"/>
    <w:rsid w:val="0075600B"/>
    <w:rsid w:val="00762F17"/>
    <w:rsid w:val="0076618F"/>
    <w:rsid w:val="0077021B"/>
    <w:rsid w:val="00772284"/>
    <w:rsid w:val="00795C84"/>
    <w:rsid w:val="007C0AE2"/>
    <w:rsid w:val="007E2835"/>
    <w:rsid w:val="007F61D6"/>
    <w:rsid w:val="00822A7C"/>
    <w:rsid w:val="00872B60"/>
    <w:rsid w:val="008778D6"/>
    <w:rsid w:val="008B405A"/>
    <w:rsid w:val="008F2F92"/>
    <w:rsid w:val="009160C6"/>
    <w:rsid w:val="00926DB6"/>
    <w:rsid w:val="00976861"/>
    <w:rsid w:val="009C2C55"/>
    <w:rsid w:val="00A02BB2"/>
    <w:rsid w:val="00A0769A"/>
    <w:rsid w:val="00A30926"/>
    <w:rsid w:val="00A43592"/>
    <w:rsid w:val="00A82104"/>
    <w:rsid w:val="00A87C09"/>
    <w:rsid w:val="00AB2145"/>
    <w:rsid w:val="00B43A8F"/>
    <w:rsid w:val="00B51FCE"/>
    <w:rsid w:val="00B5469D"/>
    <w:rsid w:val="00C14B88"/>
    <w:rsid w:val="00CD43A7"/>
    <w:rsid w:val="00CF751E"/>
    <w:rsid w:val="00D1513B"/>
    <w:rsid w:val="00D43B67"/>
    <w:rsid w:val="00D550E1"/>
    <w:rsid w:val="00D902FF"/>
    <w:rsid w:val="00DC2F64"/>
    <w:rsid w:val="00DC610B"/>
    <w:rsid w:val="00E16980"/>
    <w:rsid w:val="00E24D62"/>
    <w:rsid w:val="00E263E2"/>
    <w:rsid w:val="00E70A0D"/>
    <w:rsid w:val="00E7200F"/>
    <w:rsid w:val="00E85FBD"/>
    <w:rsid w:val="00E9038C"/>
    <w:rsid w:val="00E947EE"/>
    <w:rsid w:val="00EA7547"/>
    <w:rsid w:val="00EB60C9"/>
    <w:rsid w:val="00EE1FD8"/>
    <w:rsid w:val="00F14A34"/>
    <w:rsid w:val="00F608AF"/>
    <w:rsid w:val="00F6491C"/>
    <w:rsid w:val="00F74BE0"/>
    <w:rsid w:val="00FB0627"/>
    <w:rsid w:val="00FC567C"/>
    <w:rsid w:val="00FD2AF9"/>
    <w:rsid w:val="00FE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D291"/>
  <w15:docId w15:val="{E26FC551-0BD2-4070-8AB6-1EA93748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55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2284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CF7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7396636B00845B4AB5BD1A3E9DEF8" ma:contentTypeVersion="14" ma:contentTypeDescription="Create a new document." ma:contentTypeScope="" ma:versionID="5e4595c9f6fbf776b7d8ec29cac132fc">
  <xsd:schema xmlns:xsd="http://www.w3.org/2001/XMLSchema" xmlns:xs="http://www.w3.org/2001/XMLSchema" xmlns:p="http://schemas.microsoft.com/office/2006/metadata/properties" xmlns:ns2="e8489329-1a5d-433d-a3d1-ee810e6f2a3f" xmlns:ns3="8b00fd8b-ab1f-4b05-bb09-9f5feee21d88" targetNamespace="http://schemas.microsoft.com/office/2006/metadata/properties" ma:root="true" ma:fieldsID="bc4f8f60ebab545733da45192c64ee36" ns2:_="" ns3:_="">
    <xsd:import namespace="e8489329-1a5d-433d-a3d1-ee810e6f2a3f"/>
    <xsd:import namespace="8b00fd8b-ab1f-4b05-bb09-9f5feee21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89329-1a5d-433d-a3d1-ee810e6f2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ec8cac-0e23-4030-b0bb-75d356f08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0fd8b-ab1f-4b05-bb09-9f5feee21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136c6a-9dd0-43ee-ad92-a1ff3475fa48}" ma:internalName="TaxCatchAll" ma:showField="CatchAllData" ma:web="8b00fd8b-ab1f-4b05-bb09-9f5feee21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00fd8b-ab1f-4b05-bb09-9f5feee21d88" xsi:nil="true"/>
    <lcf76f155ced4ddcb4097134ff3c332f xmlns="e8489329-1a5d-433d-a3d1-ee810e6f2a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F37EC1-690B-4416-A932-B8432EB8C6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45F21-D170-4771-B954-48004BA73058}"/>
</file>

<file path=customXml/itemProps3.xml><?xml version="1.0" encoding="utf-8"?>
<ds:datastoreItem xmlns:ds="http://schemas.openxmlformats.org/officeDocument/2006/customXml" ds:itemID="{BE433603-3DEC-4991-BB4D-1979C9C9DC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088535-B768-40BE-B3E4-38B0F841B2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Yiota Zavou</dc:creator>
  <cp:lastModifiedBy>Adomis Efremis</cp:lastModifiedBy>
  <cp:revision>50</cp:revision>
  <cp:lastPrinted>2017-04-10T14:28:00Z</cp:lastPrinted>
  <dcterms:created xsi:type="dcterms:W3CDTF">2017-01-02T11:03:00Z</dcterms:created>
  <dcterms:modified xsi:type="dcterms:W3CDTF">2023-04-11T10:11:00Z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0x0101001327396636B00845B4AB5BD1A3E9DEF8</vt:lpwstr>
  </property>
</Properties>
</file>