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23A8" w14:textId="77777777" w:rsidR="003877C0" w:rsidRPr="003877C0" w:rsidRDefault="003877C0" w:rsidP="003877C0">
      <w:pPr>
        <w:rPr>
          <w:b/>
          <w:bCs/>
          <w:sz w:val="28"/>
          <w:szCs w:val="28"/>
          <w:lang w:val="en-US"/>
        </w:rPr>
      </w:pPr>
      <w:r w:rsidRPr="003877C0">
        <w:rPr>
          <w:b/>
          <w:bCs/>
          <w:sz w:val="28"/>
          <w:szCs w:val="28"/>
          <w:lang w:val="en-US"/>
        </w:rPr>
        <w:t>Terra Court II - Technical Specifications:</w:t>
      </w:r>
    </w:p>
    <w:p w14:paraId="4BCFD253" w14:textId="77777777" w:rsidR="003877C0" w:rsidRPr="003877C0" w:rsidRDefault="003877C0" w:rsidP="003877C0">
      <w:r w:rsidRPr="003877C0">
        <w:t>Main Structure:</w:t>
      </w:r>
    </w:p>
    <w:p w14:paraId="7EC4A260" w14:textId="764D0CB5" w:rsidR="003877C0" w:rsidRPr="003877C0" w:rsidRDefault="003877C0" w:rsidP="003877C0"/>
    <w:p w14:paraId="14C0B077" w14:textId="7D56917E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Reinforced concrete frame, designed to local earthquake codes and regulations.</w:t>
      </w:r>
    </w:p>
    <w:p w14:paraId="5A4AADB1" w14:textId="503E33D0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External walls - blocks of 25 cm thickness for high insulation with additional 8 cm of thermal insulation.</w:t>
      </w:r>
    </w:p>
    <w:p w14:paraId="6D0BA871" w14:textId="4E234888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External thermal insulation with spatula and Grafiato.</w:t>
      </w:r>
    </w:p>
    <w:p w14:paraId="7349EA5D" w14:textId="77777777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Concrete roof thermally insulated and waterproof elastomeric membrane.</w:t>
      </w:r>
    </w:p>
    <w:p w14:paraId="1DA566AA" w14:textId="53BE7F37" w:rsidR="003877C0" w:rsidRPr="003877C0" w:rsidRDefault="003877C0" w:rsidP="003877C0">
      <w:r w:rsidRPr="003877C0">
        <w:t>Internal:</w:t>
      </w:r>
    </w:p>
    <w:p w14:paraId="20573843" w14:textId="02EE77C1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Internal walls constructed of hollow blocks and three layers of plaster.</w:t>
      </w:r>
    </w:p>
    <w:p w14:paraId="681E0D3E" w14:textId="47FBC6AC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Internal walls with spatula and three coats of emulsion paint.</w:t>
      </w:r>
    </w:p>
    <w:p w14:paraId="63EF042C" w14:textId="77777777" w:rsidR="003877C0" w:rsidRPr="003877C0" w:rsidRDefault="003877C0" w:rsidP="003877C0">
      <w:r w:rsidRPr="003877C0">
        <w:rPr>
          <w:lang w:val="en-US"/>
        </w:rPr>
        <w:t xml:space="preserve">Staircase dressed in tiles or marble. </w:t>
      </w:r>
      <w:r w:rsidRPr="003877C0">
        <w:t>*</w:t>
      </w:r>
    </w:p>
    <w:p w14:paraId="41AB4742" w14:textId="53703B51" w:rsidR="003877C0" w:rsidRPr="003877C0" w:rsidRDefault="003877C0" w:rsidP="003877C0">
      <w:r w:rsidRPr="003877C0">
        <w:t>Ceilings:</w:t>
      </w:r>
    </w:p>
    <w:p w14:paraId="4CFB3BC3" w14:textId="0BC265C0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Concreate treated with two coats of spatula and three coats of emulsion.</w:t>
      </w:r>
    </w:p>
    <w:p w14:paraId="5D3091A3" w14:textId="77777777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In Bathrooms, kitchens &amp; corridors plaster boards treated with two coats of spatula and three coats of emulsion.</w:t>
      </w:r>
    </w:p>
    <w:p w14:paraId="380FEF34" w14:textId="3CF29D5F" w:rsidR="003877C0" w:rsidRPr="003877C0" w:rsidRDefault="003877C0" w:rsidP="003877C0">
      <w:r w:rsidRPr="003877C0">
        <w:t>Doors &amp; Windows:</w:t>
      </w:r>
    </w:p>
    <w:p w14:paraId="56586F30" w14:textId="77777777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Entrance Doors - security door class 4, internal &amp; externally laminate, Fireproof 45 min, security lock, solid wood door</w:t>
      </w:r>
    </w:p>
    <w:p w14:paraId="51D97629" w14:textId="13D53A4B" w:rsidR="003877C0" w:rsidRPr="003877C0" w:rsidRDefault="003877C0" w:rsidP="003877C0">
      <w:r w:rsidRPr="003877C0">
        <w:t>frame, and stainless-steel handle. *</w:t>
      </w:r>
    </w:p>
    <w:p w14:paraId="1FFA634D" w14:textId="47048A5E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Interior Doors – Finish in laminate mat, solid wood door frame, with chrome lever handles.</w:t>
      </w:r>
    </w:p>
    <w:p w14:paraId="63C055CA" w14:textId="77777777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Aluminium Thermal windows with double glazing, low emissivity, embedded handles.</w:t>
      </w:r>
    </w:p>
    <w:p w14:paraId="1FA9B384" w14:textId="05B9EAA8" w:rsidR="003877C0" w:rsidRPr="003877C0" w:rsidRDefault="003877C0" w:rsidP="003877C0">
      <w:r w:rsidRPr="003877C0">
        <w:t>Kitchen Cabinets &amp; Countertops:</w:t>
      </w:r>
    </w:p>
    <w:p w14:paraId="7ACFC4C9" w14:textId="6C2E3A4B" w:rsidR="003877C0" w:rsidRPr="003877C0" w:rsidRDefault="003877C0" w:rsidP="003877C0">
      <w:r w:rsidRPr="003877C0">
        <w:rPr>
          <w:lang w:val="en-US"/>
        </w:rPr>
        <w:t xml:space="preserve">Melamine cabinets with choice of colours for doors and choice of handles. </w:t>
      </w:r>
      <w:r w:rsidRPr="003877C0">
        <w:t>*</w:t>
      </w:r>
    </w:p>
    <w:p w14:paraId="6B069C48" w14:textId="63AD39CC" w:rsidR="003877C0" w:rsidRPr="003877C0" w:rsidRDefault="003877C0" w:rsidP="003877C0">
      <w:r w:rsidRPr="003877C0">
        <w:rPr>
          <w:lang w:val="en-US"/>
        </w:rPr>
        <w:t xml:space="preserve">Choice of artificial marble / quartz Countertops. </w:t>
      </w:r>
      <w:r w:rsidRPr="003877C0">
        <w:t>*</w:t>
      </w:r>
    </w:p>
    <w:p w14:paraId="77A66E7D" w14:textId="77777777" w:rsidR="003877C0" w:rsidRPr="003877C0" w:rsidRDefault="003877C0" w:rsidP="003877C0">
      <w:r w:rsidRPr="003877C0">
        <w:rPr>
          <w:lang w:val="en-US"/>
        </w:rPr>
        <w:t xml:space="preserve">Stainless steel single bowl sink with modern single lever pull-out kitchen faucet. </w:t>
      </w:r>
      <w:r w:rsidRPr="003877C0">
        <w:t>*</w:t>
      </w:r>
    </w:p>
    <w:p w14:paraId="0CB1B869" w14:textId="1C4B5549" w:rsidR="003877C0" w:rsidRPr="003877C0" w:rsidRDefault="003877C0" w:rsidP="003877C0">
      <w:r w:rsidRPr="003877C0">
        <w:t>Floors &amp; Tiles:</w:t>
      </w:r>
    </w:p>
    <w:p w14:paraId="1F40A85C" w14:textId="342164F9" w:rsidR="003877C0" w:rsidRPr="003877C0" w:rsidRDefault="003877C0" w:rsidP="003877C0">
      <w:r w:rsidRPr="003877C0">
        <w:rPr>
          <w:lang w:val="en-US"/>
        </w:rPr>
        <w:t xml:space="preserve">Large luxurious “marble looking” porcelain tiles (120 x 60) in living room, dining room, kitchen, and corridors. </w:t>
      </w:r>
      <w:r w:rsidRPr="003877C0">
        <w:t>*</w:t>
      </w:r>
    </w:p>
    <w:p w14:paraId="04F5E433" w14:textId="20AA0EFF" w:rsidR="003877C0" w:rsidRPr="003877C0" w:rsidRDefault="003877C0" w:rsidP="003877C0">
      <w:r w:rsidRPr="003877C0">
        <w:rPr>
          <w:lang w:val="en-US"/>
        </w:rPr>
        <w:t xml:space="preserve">Luxurious “marble looking” Porcelain tiles (60 x 60) in bathroom floors. </w:t>
      </w:r>
      <w:r w:rsidRPr="003877C0">
        <w:t>*</w:t>
      </w:r>
    </w:p>
    <w:p w14:paraId="7EAEAD82" w14:textId="33A7E4BC" w:rsidR="003877C0" w:rsidRPr="003877C0" w:rsidRDefault="003877C0" w:rsidP="003877C0">
      <w:r w:rsidRPr="003877C0">
        <w:rPr>
          <w:lang w:val="en-US"/>
        </w:rPr>
        <w:t xml:space="preserve">Luxurious “Granite looking” Porcelain tiles (120 x 60) on all bathroom walls. </w:t>
      </w:r>
      <w:r w:rsidRPr="003877C0">
        <w:t>*</w:t>
      </w:r>
    </w:p>
    <w:p w14:paraId="48E827AD" w14:textId="2CC9F07C" w:rsidR="003877C0" w:rsidRPr="003877C0" w:rsidRDefault="003877C0" w:rsidP="003877C0">
      <w:r w:rsidRPr="003877C0">
        <w:rPr>
          <w:lang w:val="en-US"/>
        </w:rPr>
        <w:t xml:space="preserve">Non slippery “Granite looking tiles (60 x 60) in Verandas. </w:t>
      </w:r>
      <w:r w:rsidRPr="003877C0">
        <w:t>*</w:t>
      </w:r>
    </w:p>
    <w:p w14:paraId="7411F15C" w14:textId="6EEDB02E" w:rsidR="003877C0" w:rsidRPr="003877C0" w:rsidRDefault="003877C0" w:rsidP="003877C0">
      <w:r w:rsidRPr="003877C0">
        <w:rPr>
          <w:lang w:val="en-US"/>
        </w:rPr>
        <w:t xml:space="preserve">Quality laminated parquet fitted over acoustical membrane on Bedroom floors. </w:t>
      </w:r>
      <w:r w:rsidRPr="003877C0">
        <w:t>*</w:t>
      </w:r>
    </w:p>
    <w:p w14:paraId="6F6545EA" w14:textId="77777777" w:rsidR="003877C0" w:rsidRPr="003877C0" w:rsidRDefault="003877C0" w:rsidP="003877C0">
      <w:r w:rsidRPr="003877C0">
        <w:rPr>
          <w:lang w:val="en-US"/>
        </w:rPr>
        <w:t xml:space="preserve">Kitchen back splash with porcelain tiles (30 x 60). </w:t>
      </w:r>
      <w:r w:rsidRPr="003877C0">
        <w:t>*</w:t>
      </w:r>
    </w:p>
    <w:p w14:paraId="4F6372F5" w14:textId="46BD1EC1" w:rsidR="003877C0" w:rsidRPr="003877C0" w:rsidRDefault="003877C0" w:rsidP="003877C0">
      <w:r w:rsidRPr="003877C0">
        <w:lastRenderedPageBreak/>
        <w:t>Lighting:</w:t>
      </w:r>
    </w:p>
    <w:p w14:paraId="241535EE" w14:textId="39891271" w:rsidR="003877C0" w:rsidRPr="003877C0" w:rsidRDefault="003877C0" w:rsidP="003877C0">
      <w:r w:rsidRPr="003877C0">
        <w:rPr>
          <w:lang w:val="en-US"/>
        </w:rPr>
        <w:t xml:space="preserve">Internal light fixtures through the apartment. </w:t>
      </w:r>
      <w:r w:rsidRPr="003877C0">
        <w:t>*</w:t>
      </w:r>
    </w:p>
    <w:p w14:paraId="33C7F2CC" w14:textId="2B803EAF" w:rsidR="003877C0" w:rsidRPr="003877C0" w:rsidRDefault="003877C0" w:rsidP="003877C0">
      <w:r w:rsidRPr="003877C0">
        <w:rPr>
          <w:lang w:val="en-US"/>
        </w:rPr>
        <w:t xml:space="preserve">Pendant lights above kitchen island. </w:t>
      </w:r>
      <w:r w:rsidRPr="003877C0">
        <w:t>*</w:t>
      </w:r>
    </w:p>
    <w:p w14:paraId="18BA4997" w14:textId="77777777" w:rsidR="003877C0" w:rsidRPr="003877C0" w:rsidRDefault="003877C0" w:rsidP="003877C0">
      <w:r w:rsidRPr="003877C0">
        <w:rPr>
          <w:lang w:val="en-US"/>
        </w:rPr>
        <w:t xml:space="preserve">LED Spotlights in reflected ceilings (corridors, Bathrooms &amp; Kitchen). </w:t>
      </w:r>
      <w:r w:rsidRPr="003877C0">
        <w:t>*</w:t>
      </w:r>
    </w:p>
    <w:p w14:paraId="1D812FB6" w14:textId="5D076422" w:rsidR="003877C0" w:rsidRPr="003877C0" w:rsidRDefault="003877C0" w:rsidP="003877C0">
      <w:r w:rsidRPr="003877C0">
        <w:t>Sanitary Ware:</w:t>
      </w:r>
    </w:p>
    <w:p w14:paraId="033E6F34" w14:textId="3AC12273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High Quality modern fixtures brands such as LAUFEN &amp; GROHE or equivalent. *</w:t>
      </w:r>
    </w:p>
    <w:p w14:paraId="0D3CDB69" w14:textId="77777777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Cabinets: Vanity with mirror. *</w:t>
      </w:r>
    </w:p>
    <w:p w14:paraId="6730A375" w14:textId="019D55B2" w:rsidR="003877C0" w:rsidRPr="003877C0" w:rsidRDefault="003877C0" w:rsidP="003877C0">
      <w:r w:rsidRPr="003877C0">
        <w:t>General:</w:t>
      </w:r>
    </w:p>
    <w:p w14:paraId="033F0ABF" w14:textId="27E31403" w:rsidR="003877C0" w:rsidRPr="003877C0" w:rsidRDefault="003877C0" w:rsidP="003877C0">
      <w:r w:rsidRPr="003877C0">
        <w:t>ENERGY EFFICIENCY CATEGORY A.</w:t>
      </w:r>
    </w:p>
    <w:p w14:paraId="28D8CCFA" w14:textId="48803D0C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Provision for Air Conditioning &amp; Heat Pump split units in each bedroom &amp; living room.</w:t>
      </w:r>
    </w:p>
    <w:p w14:paraId="47E80F2A" w14:textId="37C3D4B6" w:rsidR="003877C0" w:rsidRPr="003877C0" w:rsidRDefault="003877C0" w:rsidP="003877C0">
      <w:r w:rsidRPr="003877C0">
        <w:t>Provision for electrical heaters.</w:t>
      </w:r>
    </w:p>
    <w:p w14:paraId="400C3CCD" w14:textId="730F1D6B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Provision of external socket for electrical car for each apartment.</w:t>
      </w:r>
    </w:p>
    <w:p w14:paraId="056C2CAA" w14:textId="647848D2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Specious &amp; functional designed large wardrobe in each bedroom.</w:t>
      </w:r>
    </w:p>
    <w:p w14:paraId="14409DA7" w14:textId="7B45783A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Water tank of 800 liters with solar panel and electric water heater for each apartment.</w:t>
      </w:r>
    </w:p>
    <w:p w14:paraId="5290AB60" w14:textId="452E1681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Provision for Jacuzzi &amp; Kitchen on the roof terrace (units # 302 &amp; 304).</w:t>
      </w:r>
    </w:p>
    <w:p w14:paraId="36A7A332" w14:textId="7EB22034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Provision for Pergola on the roof terrace (units # 302 &amp; 304).</w:t>
      </w:r>
    </w:p>
    <w:p w14:paraId="3ED61DCA" w14:textId="64ED5603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MRL elevator with internal cabinet finished with stainless steel.</w:t>
      </w:r>
    </w:p>
    <w:p w14:paraId="6A5E6137" w14:textId="09E43579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Intercom system connected from entrance at ground floor to each individual apartment.</w:t>
      </w:r>
    </w:p>
    <w:p w14:paraId="41C47903" w14:textId="77777777" w:rsidR="003877C0" w:rsidRPr="003877C0" w:rsidRDefault="003877C0" w:rsidP="003877C0">
      <w:pPr>
        <w:rPr>
          <w:lang w:val="en-US"/>
        </w:rPr>
      </w:pPr>
      <w:r w:rsidRPr="003877C0">
        <w:rPr>
          <w:lang w:val="en-US"/>
        </w:rPr>
        <w:t>Covered parking space &amp; Storage room for each apartment.</w:t>
      </w:r>
    </w:p>
    <w:p w14:paraId="1E363D14" w14:textId="29632F80" w:rsidR="000330D5" w:rsidRPr="003877C0" w:rsidRDefault="003877C0" w:rsidP="003877C0">
      <w:r w:rsidRPr="003877C0">
        <w:t>* Developer’s Choice</w:t>
      </w:r>
    </w:p>
    <w:sectPr w:rsidR="000330D5" w:rsidRPr="0038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A5"/>
    <w:rsid w:val="000330D5"/>
    <w:rsid w:val="003877C0"/>
    <w:rsid w:val="00D1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50A9"/>
  <w15:chartTrackingRefBased/>
  <w15:docId w15:val="{A2CF9F59-5BA2-407D-8796-5EC3CB00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2</cp:revision>
  <dcterms:created xsi:type="dcterms:W3CDTF">2023-08-04T12:28:00Z</dcterms:created>
  <dcterms:modified xsi:type="dcterms:W3CDTF">2023-08-04T12:31:00Z</dcterms:modified>
</cp:coreProperties>
</file>